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DD" w:rsidRDefault="00E03FDD" w:rsidP="00E03FDD">
      <w:pPr>
        <w:pStyle w:val="p1"/>
        <w:shd w:val="clear" w:color="auto" w:fill="FFFFFF"/>
        <w:spacing w:before="0" w:beforeAutospacing="0" w:after="240" w:afterAutospacing="0" w:line="360" w:lineRule="atLeast"/>
        <w:ind w:left="720" w:right="720"/>
        <w:jc w:val="center"/>
        <w:textAlignment w:val="baseline"/>
        <w:rPr>
          <w:rFonts w:ascii="Arial" w:hAnsi="Arial" w:cs="Arial"/>
          <w:color w:val="292B2C"/>
        </w:rPr>
      </w:pPr>
      <w:r>
        <w:rPr>
          <w:rFonts w:ascii="Arial" w:hAnsi="Arial" w:cs="Arial"/>
          <w:color w:val="292B2C"/>
        </w:rPr>
        <w:t>CITY OF VALDEZ, ALASKA</w:t>
      </w:r>
    </w:p>
    <w:p w:rsidR="00E03FDD" w:rsidRDefault="00E03FDD" w:rsidP="00E03FDD">
      <w:pPr>
        <w:pStyle w:val="p1"/>
        <w:shd w:val="clear" w:color="auto" w:fill="FFFFFF"/>
        <w:spacing w:before="0" w:beforeAutospacing="0" w:after="240" w:afterAutospacing="0" w:line="360" w:lineRule="atLeast"/>
        <w:ind w:left="720" w:right="720"/>
        <w:jc w:val="center"/>
        <w:textAlignment w:val="baseline"/>
        <w:rPr>
          <w:rFonts w:ascii="Arial" w:hAnsi="Arial" w:cs="Arial"/>
          <w:color w:val="292B2C"/>
        </w:rPr>
      </w:pPr>
      <w:r>
        <w:rPr>
          <w:rFonts w:ascii="Arial" w:hAnsi="Arial" w:cs="Arial"/>
          <w:color w:val="292B2C"/>
        </w:rPr>
        <w:t>ORDINANCE NO. 20-0</w:t>
      </w:r>
      <w:r w:rsidR="007828D4">
        <w:rPr>
          <w:rFonts w:ascii="Arial" w:hAnsi="Arial" w:cs="Arial"/>
          <w:color w:val="292B2C"/>
        </w:rPr>
        <w:t>4</w:t>
      </w:r>
    </w:p>
    <w:p w:rsidR="00E03FDD" w:rsidRDefault="00E03FDD" w:rsidP="00E03FDD">
      <w:pPr>
        <w:pStyle w:val="p1"/>
        <w:shd w:val="clear" w:color="auto" w:fill="FFFFFF"/>
        <w:spacing w:before="0" w:beforeAutospacing="0" w:after="240" w:afterAutospacing="0" w:line="360" w:lineRule="atLeast"/>
        <w:ind w:left="720" w:right="720"/>
        <w:jc w:val="both"/>
        <w:textAlignment w:val="baseline"/>
        <w:rPr>
          <w:rFonts w:ascii="Arial" w:hAnsi="Arial" w:cs="Arial"/>
          <w:color w:val="292B2C"/>
        </w:rPr>
      </w:pPr>
      <w:r>
        <w:rPr>
          <w:rFonts w:ascii="Arial" w:hAnsi="Arial" w:cs="Arial"/>
          <w:color w:val="292B2C"/>
        </w:rPr>
        <w:t xml:space="preserve">AN </w:t>
      </w:r>
      <w:r w:rsidR="00006553">
        <w:rPr>
          <w:rFonts w:ascii="Arial" w:hAnsi="Arial" w:cs="Arial"/>
          <w:color w:val="292B2C"/>
        </w:rPr>
        <w:t xml:space="preserve">EMERGENCY </w:t>
      </w:r>
      <w:r>
        <w:rPr>
          <w:rFonts w:ascii="Arial" w:hAnsi="Arial" w:cs="Arial"/>
          <w:color w:val="292B2C"/>
        </w:rPr>
        <w:t xml:space="preserve">ORDINANCE OF THE CITY COUNCIL OF THE CITY OF VALDEZ, ALASKA, AMENDING CHAPTER </w:t>
      </w:r>
      <w:r w:rsidR="0009621F">
        <w:rPr>
          <w:rFonts w:ascii="Arial" w:hAnsi="Arial" w:cs="Arial"/>
          <w:color w:val="292B2C"/>
        </w:rPr>
        <w:t xml:space="preserve">7.04 BY CREATING SECTION 7.04.200 TITLED ELECTIONS EMERGENCY PLAN </w:t>
      </w:r>
    </w:p>
    <w:p w:rsidR="003B289E" w:rsidRDefault="00E03FDD" w:rsidP="00E03FDD">
      <w:pPr>
        <w:pStyle w:val="p1"/>
        <w:shd w:val="clear" w:color="auto" w:fill="FFFFFF"/>
        <w:spacing w:before="0" w:beforeAutospacing="0" w:after="240" w:afterAutospacing="0" w:line="360" w:lineRule="atLeast"/>
        <w:jc w:val="both"/>
        <w:textAlignment w:val="baseline"/>
        <w:rPr>
          <w:rFonts w:ascii="Arial" w:hAnsi="Arial" w:cs="Arial"/>
          <w:color w:val="292B2C"/>
        </w:rPr>
      </w:pPr>
      <w:r>
        <w:rPr>
          <w:rFonts w:ascii="Arial" w:hAnsi="Arial" w:cs="Arial"/>
          <w:color w:val="292B2C"/>
        </w:rPr>
        <w:tab/>
        <w:t xml:space="preserve">WHEREAS, </w:t>
      </w:r>
      <w:r w:rsidR="006B75D5">
        <w:rPr>
          <w:rFonts w:ascii="Arial" w:hAnsi="Arial" w:cs="Arial"/>
          <w:color w:val="292B2C"/>
        </w:rPr>
        <w:t xml:space="preserve">unforeseen circumstances and public emergencies </w:t>
      </w:r>
      <w:r w:rsidR="003B289E">
        <w:rPr>
          <w:rFonts w:ascii="Arial" w:hAnsi="Arial" w:cs="Arial"/>
          <w:color w:val="292B2C"/>
        </w:rPr>
        <w:t>may disrupt the normal administration of an election and changes are necessary to protect the voter franchise, security and privacy of the ballots, and integrity of the election; and</w:t>
      </w:r>
    </w:p>
    <w:p w:rsidR="003B289E" w:rsidRDefault="003B289E" w:rsidP="00E03FDD">
      <w:pPr>
        <w:pStyle w:val="p1"/>
        <w:shd w:val="clear" w:color="auto" w:fill="FFFFFF"/>
        <w:spacing w:before="0" w:beforeAutospacing="0" w:after="240" w:afterAutospacing="0" w:line="360" w:lineRule="atLeast"/>
        <w:jc w:val="both"/>
        <w:textAlignment w:val="baseline"/>
        <w:rPr>
          <w:rFonts w:ascii="Arial" w:hAnsi="Arial" w:cs="Arial"/>
          <w:color w:val="292B2C"/>
        </w:rPr>
      </w:pPr>
      <w:r>
        <w:rPr>
          <w:rFonts w:ascii="Arial" w:hAnsi="Arial" w:cs="Arial"/>
          <w:color w:val="292B2C"/>
        </w:rPr>
        <w:tab/>
        <w:t xml:space="preserve">WHEREAS, the current spread of the Coronavirus (Covid-19) and public health advisories on how to protect oneself and the public have prompted the </w:t>
      </w:r>
      <w:r w:rsidR="007828D4">
        <w:rPr>
          <w:rFonts w:ascii="Arial" w:hAnsi="Arial" w:cs="Arial"/>
          <w:color w:val="292B2C"/>
        </w:rPr>
        <w:t>m</w:t>
      </w:r>
      <w:r>
        <w:rPr>
          <w:rFonts w:ascii="Arial" w:hAnsi="Arial" w:cs="Arial"/>
          <w:color w:val="292B2C"/>
        </w:rPr>
        <w:t xml:space="preserve">unicipal </w:t>
      </w:r>
      <w:r w:rsidR="007828D4">
        <w:rPr>
          <w:rFonts w:ascii="Arial" w:hAnsi="Arial" w:cs="Arial"/>
          <w:color w:val="292B2C"/>
        </w:rPr>
        <w:t>c</w:t>
      </w:r>
      <w:r>
        <w:rPr>
          <w:rFonts w:ascii="Arial" w:hAnsi="Arial" w:cs="Arial"/>
          <w:color w:val="292B2C"/>
        </w:rPr>
        <w:t>lerk to develop emergency plan provisions to address effects of Covid-19 on voters and election workers; and</w:t>
      </w:r>
    </w:p>
    <w:p w:rsidR="00D549B3" w:rsidRDefault="003B289E" w:rsidP="00F454E3">
      <w:pPr>
        <w:pStyle w:val="p1"/>
        <w:shd w:val="clear" w:color="auto" w:fill="FFFFFF"/>
        <w:spacing w:before="0" w:beforeAutospacing="0" w:after="240" w:afterAutospacing="0" w:line="360" w:lineRule="atLeast"/>
        <w:jc w:val="both"/>
        <w:textAlignment w:val="baseline"/>
        <w:rPr>
          <w:rFonts w:ascii="Arial" w:hAnsi="Arial" w:cs="Arial"/>
          <w:color w:val="292B2C"/>
        </w:rPr>
      </w:pPr>
      <w:r>
        <w:rPr>
          <w:rFonts w:ascii="Arial" w:hAnsi="Arial" w:cs="Arial"/>
          <w:color w:val="292B2C"/>
        </w:rPr>
        <w:tab/>
        <w:t>WHEREAS, adopting an emergency plan for elections shall empower the municipal clerk to take necessary actions to preserve the integrity of the election</w:t>
      </w:r>
      <w:r w:rsidR="00F454E3">
        <w:rPr>
          <w:rFonts w:ascii="Arial" w:hAnsi="Arial" w:cs="Arial"/>
          <w:color w:val="292B2C"/>
        </w:rPr>
        <w:t xml:space="preserve"> and provide eligible voters the opportunity to vote. </w:t>
      </w:r>
      <w:r>
        <w:rPr>
          <w:rFonts w:ascii="Arial" w:hAnsi="Arial" w:cs="Arial"/>
          <w:color w:val="292B2C"/>
        </w:rPr>
        <w:t xml:space="preserve"> </w:t>
      </w:r>
    </w:p>
    <w:p w:rsidR="00E03FDD" w:rsidRDefault="00D549B3" w:rsidP="00A726FF">
      <w:pPr>
        <w:pStyle w:val="p1"/>
        <w:shd w:val="clear" w:color="auto" w:fill="FFFFFF"/>
        <w:spacing w:before="0" w:beforeAutospacing="0" w:after="240" w:afterAutospacing="0" w:line="360" w:lineRule="atLeast"/>
        <w:jc w:val="both"/>
        <w:textAlignment w:val="baseline"/>
        <w:rPr>
          <w:rFonts w:ascii="Arial" w:hAnsi="Arial" w:cs="Arial"/>
          <w:color w:val="292B2C"/>
        </w:rPr>
      </w:pPr>
      <w:r>
        <w:rPr>
          <w:rFonts w:ascii="Arial" w:hAnsi="Arial" w:cs="Arial"/>
          <w:color w:val="292B2C"/>
        </w:rPr>
        <w:tab/>
        <w:t xml:space="preserve">NOW, THEREFORE, BE IT ORDAINED BY THE CITY COUNCIL OF THE CITY OF VALDEZ, ALASKA THAT, the following amendment is made to Section </w:t>
      </w:r>
      <w:r w:rsidR="00F454E3">
        <w:rPr>
          <w:rFonts w:ascii="Arial" w:hAnsi="Arial" w:cs="Arial"/>
          <w:color w:val="292B2C"/>
        </w:rPr>
        <w:t>7.04.200 o</w:t>
      </w:r>
      <w:r>
        <w:rPr>
          <w:rFonts w:ascii="Arial" w:hAnsi="Arial" w:cs="Arial"/>
          <w:color w:val="292B2C"/>
        </w:rPr>
        <w:t>f the Valdez Municipal Code:</w:t>
      </w:r>
    </w:p>
    <w:p w:rsidR="0009621F" w:rsidRDefault="0009621F" w:rsidP="00A726FF">
      <w:pPr>
        <w:pStyle w:val="p1"/>
        <w:shd w:val="clear" w:color="auto" w:fill="FFFFFF"/>
        <w:spacing w:before="0" w:beforeAutospacing="0" w:after="240" w:afterAutospacing="0" w:line="360" w:lineRule="atLeast"/>
        <w:jc w:val="both"/>
        <w:textAlignment w:val="baseline"/>
        <w:rPr>
          <w:rFonts w:ascii="Arial" w:hAnsi="Arial" w:cs="Arial"/>
          <w:color w:val="292B2C"/>
        </w:rPr>
      </w:pPr>
      <w:r>
        <w:rPr>
          <w:rFonts w:ascii="Arial" w:hAnsi="Arial" w:cs="Arial"/>
          <w:color w:val="292B2C"/>
        </w:rPr>
        <w:t>Section 1.</w:t>
      </w:r>
      <w:r>
        <w:rPr>
          <w:rFonts w:ascii="Arial" w:hAnsi="Arial" w:cs="Arial"/>
          <w:color w:val="292B2C"/>
        </w:rPr>
        <w:tab/>
        <w:t>Section 7.04.200 is hereby created to read as follows:</w:t>
      </w:r>
    </w:p>
    <w:p w:rsidR="00096BA6" w:rsidRPr="00096BA6" w:rsidRDefault="00096BA6" w:rsidP="00096BA6">
      <w:pPr>
        <w:shd w:val="clear" w:color="auto" w:fill="FFFFFF"/>
        <w:spacing w:before="240" w:after="240" w:line="240" w:lineRule="auto"/>
        <w:jc w:val="center"/>
        <w:outlineLvl w:val="1"/>
        <w:rPr>
          <w:rFonts w:ascii="Arial" w:eastAsia="Times New Roman" w:hAnsi="Arial" w:cs="Arial"/>
          <w:b/>
          <w:bCs/>
          <w:color w:val="292B2C"/>
          <w:sz w:val="24"/>
          <w:szCs w:val="24"/>
        </w:rPr>
      </w:pPr>
      <w:r w:rsidRPr="00096BA6">
        <w:rPr>
          <w:rFonts w:ascii="Arial" w:eastAsia="Times New Roman" w:hAnsi="Arial" w:cs="Arial"/>
          <w:b/>
          <w:bCs/>
          <w:color w:val="292B2C"/>
          <w:sz w:val="24"/>
          <w:szCs w:val="24"/>
        </w:rPr>
        <w:t>ELECTIONS</w:t>
      </w:r>
    </w:p>
    <w:p w:rsidR="00096BA6" w:rsidRPr="00096BA6" w:rsidRDefault="00096BA6" w:rsidP="00096BA6">
      <w:pPr>
        <w:shd w:val="clear" w:color="auto" w:fill="FFFFFF"/>
        <w:spacing w:before="240" w:after="0" w:line="360" w:lineRule="atLeast"/>
        <w:textAlignment w:val="baseline"/>
        <w:rPr>
          <w:rFonts w:ascii="Arial" w:eastAsia="Times New Roman" w:hAnsi="Arial" w:cs="Arial"/>
          <w:color w:val="292B2C"/>
          <w:sz w:val="24"/>
          <w:szCs w:val="24"/>
        </w:rPr>
      </w:pPr>
      <w:r w:rsidRPr="00096BA6">
        <w:rPr>
          <w:rFonts w:ascii="Arial" w:eastAsia="Times New Roman" w:hAnsi="Arial" w:cs="Arial"/>
          <w:color w:val="292B2C"/>
          <w:sz w:val="24"/>
          <w:szCs w:val="24"/>
        </w:rPr>
        <w:t>Sections:</w:t>
      </w:r>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7" w:anchor="!/Valdez07/Valdez0704.html#7.04.010" w:history="1">
        <w:r w:rsidR="00096BA6" w:rsidRPr="00CD7FC6">
          <w:rPr>
            <w:rFonts w:ascii="Arial" w:eastAsia="Times New Roman" w:hAnsi="Arial" w:cs="Arial"/>
            <w:bCs/>
            <w:sz w:val="24"/>
            <w:szCs w:val="24"/>
          </w:rPr>
          <w:t>7.04.010    General provisions.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8" w:anchor="!/Valdez07/Valdez0704.html#7.04.020" w:history="1">
        <w:r w:rsidR="00096BA6" w:rsidRPr="00CD7FC6">
          <w:rPr>
            <w:rFonts w:ascii="Arial" w:eastAsia="Times New Roman" w:hAnsi="Arial" w:cs="Arial"/>
            <w:bCs/>
            <w:sz w:val="24"/>
            <w:szCs w:val="24"/>
          </w:rPr>
          <w:t>7.04.020    Elections—Timing of, offices elected, etc.</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9" w:anchor="!/Valdez07/Valdez0704.html#7.04.030" w:history="1">
        <w:r w:rsidR="00096BA6" w:rsidRPr="00CD7FC6">
          <w:rPr>
            <w:rFonts w:ascii="Arial" w:eastAsia="Times New Roman" w:hAnsi="Arial" w:cs="Arial"/>
            <w:bCs/>
            <w:sz w:val="24"/>
            <w:szCs w:val="24"/>
          </w:rPr>
          <w:t>7.04.030    Notice of elections.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0" w:anchor="!/Valdez07/Valdez0704.html#7.04.040" w:history="1">
        <w:r w:rsidR="00096BA6" w:rsidRPr="00CD7FC6">
          <w:rPr>
            <w:rFonts w:ascii="Arial" w:eastAsia="Times New Roman" w:hAnsi="Arial" w:cs="Arial"/>
            <w:bCs/>
            <w:sz w:val="24"/>
            <w:szCs w:val="24"/>
          </w:rPr>
          <w:t>7.04.040    Qualifications of electors and candidates.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1" w:anchor="!/Valdez07/Valdez0704.html#7.04.050" w:history="1">
        <w:r w:rsidR="00096BA6" w:rsidRPr="00CD7FC6">
          <w:rPr>
            <w:rFonts w:ascii="Arial" w:eastAsia="Times New Roman" w:hAnsi="Arial" w:cs="Arial"/>
            <w:bCs/>
            <w:sz w:val="24"/>
            <w:szCs w:val="24"/>
          </w:rPr>
          <w:t>7.04.050    Manner of making nominations, nominating petitions.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2" w:anchor="!/Valdez07/Valdez0704.html#7.04.060" w:history="1">
        <w:r w:rsidR="00096BA6" w:rsidRPr="00CD7FC6">
          <w:rPr>
            <w:rFonts w:ascii="Arial" w:eastAsia="Times New Roman" w:hAnsi="Arial" w:cs="Arial"/>
            <w:bCs/>
            <w:sz w:val="24"/>
            <w:szCs w:val="24"/>
          </w:rPr>
          <w:t>7.04.060    Withdrawal of declaration of candidacy petitions.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3" w:anchor="!/Valdez07/Valdez0704.html#7.04.070" w:history="1">
        <w:r w:rsidR="00096BA6" w:rsidRPr="00CD7FC6">
          <w:rPr>
            <w:rFonts w:ascii="Arial" w:eastAsia="Times New Roman" w:hAnsi="Arial" w:cs="Arial"/>
            <w:bCs/>
            <w:sz w:val="24"/>
            <w:szCs w:val="24"/>
          </w:rPr>
          <w:t>7.04.070    Precincts—Polling places.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4" w:anchor="!/Valdez07/Valdez0704.html#7.04.080" w:history="1">
        <w:r w:rsidR="00096BA6" w:rsidRPr="00CD7FC6">
          <w:rPr>
            <w:rFonts w:ascii="Arial" w:eastAsia="Times New Roman" w:hAnsi="Arial" w:cs="Arial"/>
            <w:bCs/>
            <w:sz w:val="24"/>
            <w:szCs w:val="24"/>
          </w:rPr>
          <w:t>7.04.080    Time for opening and closing polls.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5" w:anchor="!/Valdez07/Valdez0704.html#7.04.090" w:history="1">
        <w:r w:rsidR="00096BA6" w:rsidRPr="00CD7FC6">
          <w:rPr>
            <w:rFonts w:ascii="Arial" w:eastAsia="Times New Roman" w:hAnsi="Arial" w:cs="Arial"/>
            <w:bCs/>
            <w:sz w:val="24"/>
            <w:szCs w:val="24"/>
          </w:rPr>
          <w:t>7.04.090    Election officials—Specified—Appointment—Duties.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6" w:anchor="!/Valdez07/Valdez0704.html#7.04.100" w:history="1">
        <w:r w:rsidR="00096BA6" w:rsidRPr="00CD7FC6">
          <w:rPr>
            <w:rFonts w:ascii="Arial" w:eastAsia="Times New Roman" w:hAnsi="Arial" w:cs="Arial"/>
            <w:bCs/>
            <w:sz w:val="24"/>
            <w:szCs w:val="24"/>
          </w:rPr>
          <w:t>7.04.100    Ballots.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7" w:anchor="!/Valdez07/Valdez0704.html#7.04.110" w:history="1">
        <w:r w:rsidR="00096BA6" w:rsidRPr="00CD7FC6">
          <w:rPr>
            <w:rFonts w:ascii="Arial" w:eastAsia="Times New Roman" w:hAnsi="Arial" w:cs="Arial"/>
            <w:bCs/>
            <w:sz w:val="24"/>
            <w:szCs w:val="24"/>
          </w:rPr>
          <w:t>7.04.110    Election materials and expenses.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8" w:anchor="!/Valdez07/Valdez0704.html#7.04.125" w:history="1">
        <w:r w:rsidR="00096BA6" w:rsidRPr="00CD7FC6">
          <w:rPr>
            <w:rFonts w:ascii="Arial" w:eastAsia="Times New Roman" w:hAnsi="Arial" w:cs="Arial"/>
            <w:bCs/>
            <w:sz w:val="24"/>
            <w:szCs w:val="24"/>
          </w:rPr>
          <w:t>7.04.125    Optically scanned ballot tabulation and other ballot counting systems—Authorized.</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19" w:anchor="!/Valdez07/Valdez0704.html#7.04.130" w:history="1">
        <w:r w:rsidR="00096BA6" w:rsidRPr="00CD7FC6">
          <w:rPr>
            <w:rFonts w:ascii="Arial" w:eastAsia="Times New Roman" w:hAnsi="Arial" w:cs="Arial"/>
            <w:bCs/>
            <w:sz w:val="24"/>
            <w:szCs w:val="24"/>
          </w:rPr>
          <w:t>7.04.130    Use of watchers.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0" w:anchor="!/Valdez07/Valdez0704.html#7.04.140" w:history="1">
        <w:r w:rsidR="00096BA6" w:rsidRPr="00CD7FC6">
          <w:rPr>
            <w:rFonts w:ascii="Arial" w:eastAsia="Times New Roman" w:hAnsi="Arial" w:cs="Arial"/>
            <w:bCs/>
            <w:sz w:val="24"/>
            <w:szCs w:val="24"/>
          </w:rPr>
          <w:t>7.04.140    Delivery of precinct results.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1" w:anchor="!/Valdez07/Valdez0704.html#7.04.150" w:history="1">
        <w:r w:rsidR="00096BA6" w:rsidRPr="00CD7FC6">
          <w:rPr>
            <w:rFonts w:ascii="Arial" w:eastAsia="Times New Roman" w:hAnsi="Arial" w:cs="Arial"/>
            <w:bCs/>
            <w:sz w:val="24"/>
            <w:szCs w:val="24"/>
          </w:rPr>
          <w:t>7.04.150    Canvassing of votes—Declaration and certification of results.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2" w:anchor="!/Valdez07/Valdez0704.html#7.04.160" w:history="1">
        <w:r w:rsidR="00096BA6" w:rsidRPr="00CD7FC6">
          <w:rPr>
            <w:rFonts w:ascii="Arial" w:eastAsia="Times New Roman" w:hAnsi="Arial" w:cs="Arial"/>
            <w:bCs/>
            <w:sz w:val="24"/>
            <w:szCs w:val="24"/>
          </w:rPr>
          <w:t>7.04.160    Tie votes.</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3" w:anchor="!/Valdez07/Valdez0704.html#7.04.170" w:history="1">
        <w:r w:rsidR="00096BA6" w:rsidRPr="00CD7FC6">
          <w:rPr>
            <w:rFonts w:ascii="Arial" w:eastAsia="Times New Roman" w:hAnsi="Arial" w:cs="Arial"/>
            <w:bCs/>
            <w:sz w:val="24"/>
            <w:szCs w:val="24"/>
          </w:rPr>
          <w:t>7.04.170    Absentee voting—Generally.</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4" w:anchor="!/Valdez07/Valdez0704.html#7.04.175" w:history="1">
        <w:r w:rsidR="00096BA6" w:rsidRPr="00CD7FC6">
          <w:rPr>
            <w:rFonts w:ascii="Arial" w:eastAsia="Times New Roman" w:hAnsi="Arial" w:cs="Arial"/>
            <w:bCs/>
            <w:sz w:val="24"/>
            <w:szCs w:val="24"/>
          </w:rPr>
          <w:t>7.04.175    Absentee voting by electronic transmission.</w:t>
        </w:r>
      </w:hyperlink>
    </w:p>
    <w:p w:rsidR="00096BA6" w:rsidRP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5" w:anchor="!/Valdez07/Valdez0704.html#7.04.180" w:history="1">
        <w:r w:rsidR="00096BA6" w:rsidRPr="00CD7FC6">
          <w:rPr>
            <w:rFonts w:ascii="Arial" w:eastAsia="Times New Roman" w:hAnsi="Arial" w:cs="Arial"/>
            <w:bCs/>
            <w:sz w:val="24"/>
            <w:szCs w:val="24"/>
          </w:rPr>
          <w:t>7.04.180    Absentee and questioned ballot counting board—Procedures.</w:t>
        </w:r>
      </w:hyperlink>
    </w:p>
    <w:p w:rsidR="00096BA6" w:rsidRDefault="0040596A" w:rsidP="00CD7FC6">
      <w:pPr>
        <w:shd w:val="clear" w:color="auto" w:fill="FFFFFF"/>
        <w:spacing w:after="0" w:line="276" w:lineRule="auto"/>
        <w:ind w:left="1680" w:hanging="1392"/>
        <w:textAlignment w:val="baseline"/>
        <w:rPr>
          <w:rFonts w:ascii="Arial" w:eastAsia="Times New Roman" w:hAnsi="Arial" w:cs="Arial"/>
          <w:sz w:val="24"/>
          <w:szCs w:val="24"/>
        </w:rPr>
      </w:pPr>
      <w:hyperlink r:id="rId26" w:anchor="!/Valdez07/Valdez0704.html#7.04.190" w:history="1">
        <w:r w:rsidR="00096BA6" w:rsidRPr="00CD7FC6">
          <w:rPr>
            <w:rFonts w:ascii="Arial" w:eastAsia="Times New Roman" w:hAnsi="Arial" w:cs="Arial"/>
            <w:bCs/>
            <w:sz w:val="24"/>
            <w:szCs w:val="24"/>
          </w:rPr>
          <w:t>7.04.190    Recounts.</w:t>
        </w:r>
      </w:hyperlink>
    </w:p>
    <w:p w:rsidR="00CD7FC6" w:rsidRDefault="00CD7FC6" w:rsidP="00CD7FC6">
      <w:pPr>
        <w:shd w:val="clear" w:color="auto" w:fill="FFFFFF"/>
        <w:spacing w:after="0" w:line="276" w:lineRule="auto"/>
        <w:ind w:left="1680" w:hanging="1392"/>
        <w:textAlignment w:val="baseline"/>
        <w:rPr>
          <w:rFonts w:ascii="Arial" w:eastAsia="Times New Roman" w:hAnsi="Arial" w:cs="Arial"/>
          <w:color w:val="FF0000"/>
          <w:sz w:val="24"/>
          <w:szCs w:val="24"/>
        </w:rPr>
      </w:pPr>
      <w:r>
        <w:rPr>
          <w:rFonts w:ascii="Arial" w:eastAsia="Times New Roman" w:hAnsi="Arial" w:cs="Arial"/>
          <w:color w:val="FF0000"/>
          <w:sz w:val="24"/>
          <w:szCs w:val="24"/>
          <w:u w:val="single"/>
        </w:rPr>
        <w:t>7.04.200</w:t>
      </w:r>
      <w:r>
        <w:rPr>
          <w:rFonts w:ascii="Arial" w:eastAsia="Times New Roman" w:hAnsi="Arial" w:cs="Arial"/>
          <w:color w:val="FF0000"/>
          <w:sz w:val="24"/>
          <w:szCs w:val="24"/>
        </w:rPr>
        <w:t xml:space="preserve">    </w:t>
      </w:r>
      <w:r w:rsidRPr="00CD7FC6">
        <w:rPr>
          <w:rFonts w:ascii="Arial" w:eastAsia="Times New Roman" w:hAnsi="Arial" w:cs="Arial"/>
          <w:color w:val="FF0000"/>
          <w:sz w:val="24"/>
          <w:szCs w:val="24"/>
          <w:u w:val="single"/>
        </w:rPr>
        <w:t>Elections</w:t>
      </w:r>
      <w:r>
        <w:rPr>
          <w:rFonts w:ascii="Arial" w:eastAsia="Times New Roman" w:hAnsi="Arial" w:cs="Arial"/>
          <w:color w:val="FF0000"/>
          <w:sz w:val="24"/>
          <w:szCs w:val="24"/>
          <w:u w:val="single"/>
        </w:rPr>
        <w:t xml:space="preserve"> -</w:t>
      </w:r>
      <w:r w:rsidRPr="00CD7FC6">
        <w:rPr>
          <w:rFonts w:ascii="Arial" w:eastAsia="Times New Roman" w:hAnsi="Arial" w:cs="Arial"/>
          <w:color w:val="FF0000"/>
          <w:sz w:val="24"/>
          <w:szCs w:val="24"/>
          <w:u w:val="single"/>
        </w:rPr>
        <w:t xml:space="preserve"> Emergency Plan</w:t>
      </w:r>
      <w:r>
        <w:rPr>
          <w:rFonts w:ascii="Arial" w:eastAsia="Times New Roman" w:hAnsi="Arial" w:cs="Arial"/>
          <w:color w:val="FF0000"/>
          <w:sz w:val="24"/>
          <w:szCs w:val="24"/>
        </w:rPr>
        <w:tab/>
      </w:r>
    </w:p>
    <w:p w:rsidR="00CD7FC6" w:rsidRDefault="00CD7FC6" w:rsidP="00CD7FC6">
      <w:pPr>
        <w:shd w:val="clear" w:color="auto" w:fill="FFFFFF"/>
        <w:spacing w:after="0" w:line="276" w:lineRule="auto"/>
        <w:ind w:left="1680" w:hanging="1392"/>
        <w:textAlignment w:val="baseline"/>
        <w:rPr>
          <w:rFonts w:ascii="Arial" w:eastAsia="Times New Roman" w:hAnsi="Arial" w:cs="Arial"/>
          <w:color w:val="FF0000"/>
          <w:sz w:val="24"/>
          <w:szCs w:val="24"/>
        </w:rPr>
      </w:pPr>
    </w:p>
    <w:p w:rsidR="00CD7FC6" w:rsidRPr="00CD7FC6" w:rsidRDefault="00CD7FC6" w:rsidP="00CD7FC6">
      <w:pPr>
        <w:shd w:val="clear" w:color="auto" w:fill="FFFFFF"/>
        <w:spacing w:after="0" w:line="276" w:lineRule="auto"/>
        <w:ind w:hanging="1392"/>
        <w:textAlignment w:val="baseline"/>
        <w:rPr>
          <w:rFonts w:ascii="Arial" w:eastAsia="Times New Roman" w:hAnsi="Arial" w:cs="Arial"/>
          <w:color w:val="FF0000"/>
          <w:sz w:val="24"/>
          <w:szCs w:val="24"/>
        </w:rPr>
      </w:pPr>
      <w:r w:rsidRPr="00CD7FC6">
        <w:rPr>
          <w:rFonts w:ascii="Arial" w:eastAsia="Times New Roman" w:hAnsi="Arial" w:cs="Arial"/>
          <w:b/>
          <w:color w:val="FF0000"/>
          <w:sz w:val="24"/>
          <w:szCs w:val="24"/>
        </w:rPr>
        <w:tab/>
      </w:r>
      <w:r w:rsidR="001B5EDC" w:rsidRPr="001B5EDC">
        <w:rPr>
          <w:rFonts w:ascii="Arial" w:eastAsia="Times New Roman" w:hAnsi="Arial" w:cs="Arial"/>
          <w:b/>
          <w:color w:val="FF0000"/>
          <w:sz w:val="24"/>
          <w:szCs w:val="24"/>
          <w:u w:val="single"/>
        </w:rPr>
        <w:t>7.04.200</w:t>
      </w:r>
      <w:r w:rsidR="001B5EDC">
        <w:rPr>
          <w:rFonts w:ascii="Arial" w:eastAsia="Times New Roman" w:hAnsi="Arial" w:cs="Arial"/>
          <w:b/>
          <w:color w:val="FF0000"/>
          <w:sz w:val="24"/>
          <w:szCs w:val="24"/>
        </w:rPr>
        <w:tab/>
      </w:r>
      <w:r w:rsidRPr="00CD7FC6">
        <w:rPr>
          <w:rFonts w:ascii="Arial" w:eastAsia="Times New Roman" w:hAnsi="Arial" w:cs="Arial"/>
          <w:b/>
          <w:color w:val="FF0000"/>
          <w:sz w:val="24"/>
          <w:szCs w:val="24"/>
          <w:u w:val="single"/>
        </w:rPr>
        <w:t>Elections – Emergency Plan</w:t>
      </w:r>
    </w:p>
    <w:p w:rsidR="00CD7FC6" w:rsidRPr="00096BA6" w:rsidRDefault="00CD7FC6" w:rsidP="00CD7FC6">
      <w:pPr>
        <w:shd w:val="clear" w:color="auto" w:fill="FFFFFF"/>
        <w:spacing w:after="0" w:line="276" w:lineRule="auto"/>
        <w:ind w:left="1680" w:hanging="1392"/>
        <w:textAlignment w:val="baseline"/>
        <w:rPr>
          <w:rFonts w:ascii="Arial" w:eastAsia="Times New Roman" w:hAnsi="Arial" w:cs="Arial"/>
          <w:color w:val="FF0000"/>
          <w:sz w:val="24"/>
          <w:szCs w:val="24"/>
          <w:u w:val="single"/>
        </w:rPr>
      </w:pPr>
    </w:p>
    <w:p w:rsidR="00CD7FC6" w:rsidRPr="00F454E3" w:rsidRDefault="00CD7FC6"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hAnsi="Arial" w:cs="Arial"/>
          <w:color w:val="292B2C"/>
        </w:rPr>
        <w:tab/>
      </w:r>
      <w:r w:rsidRPr="00F454E3">
        <w:rPr>
          <w:rFonts w:ascii="Arial" w:hAnsi="Arial" w:cs="Arial"/>
          <w:color w:val="FF0000"/>
          <w:u w:val="single"/>
        </w:rPr>
        <w:t>A</w:t>
      </w:r>
      <w:r>
        <w:rPr>
          <w:rFonts w:ascii="Arial" w:hAnsi="Arial" w:cs="Arial"/>
          <w:color w:val="292B2C"/>
        </w:rPr>
        <w:t>.</w:t>
      </w:r>
      <w:r>
        <w:rPr>
          <w:rFonts w:ascii="Arial" w:hAnsi="Arial" w:cs="Arial"/>
          <w:color w:val="292B2C"/>
        </w:rPr>
        <w:tab/>
      </w:r>
      <w:r w:rsidR="006B75D5" w:rsidRPr="00F454E3">
        <w:rPr>
          <w:rFonts w:ascii="Arial" w:hAnsi="Arial" w:cs="Arial"/>
          <w:color w:val="FF0000"/>
          <w:u w:val="single"/>
        </w:rPr>
        <w:t xml:space="preserve">Policy. </w:t>
      </w:r>
      <w:r w:rsidRPr="001539F1">
        <w:rPr>
          <w:rFonts w:ascii="Arial" w:eastAsia="Times New Roman" w:hAnsi="Arial" w:cs="Arial"/>
          <w:color w:val="FF0000"/>
          <w:spacing w:val="2"/>
          <w:sz w:val="24"/>
          <w:szCs w:val="24"/>
          <w:u w:val="single"/>
        </w:rPr>
        <w:t xml:space="preserve">It is the policy of the </w:t>
      </w:r>
      <w:r w:rsidR="007828D4">
        <w:rPr>
          <w:rFonts w:ascii="Arial" w:eastAsia="Times New Roman" w:hAnsi="Arial" w:cs="Arial"/>
          <w:color w:val="FF0000"/>
          <w:spacing w:val="2"/>
          <w:sz w:val="24"/>
          <w:szCs w:val="24"/>
          <w:u w:val="single"/>
        </w:rPr>
        <w:t xml:space="preserve">city </w:t>
      </w:r>
      <w:r w:rsidRPr="001539F1">
        <w:rPr>
          <w:rFonts w:ascii="Arial" w:eastAsia="Times New Roman" w:hAnsi="Arial" w:cs="Arial"/>
          <w:color w:val="FF0000"/>
          <w:spacing w:val="2"/>
          <w:sz w:val="24"/>
          <w:szCs w:val="24"/>
          <w:u w:val="single"/>
        </w:rPr>
        <w:t>to encourage and assist voters in the exercise of their right to vote. Certain unforeseeable circumstances, whether through natural disaster or human error or other similar events, could severely impede the timely and efficient conduct of an election. This chapter is intended to empower the municipal clerk to take necessary actions to enfranchise voters and protect the election results.</w:t>
      </w:r>
    </w:p>
    <w:p w:rsidR="00F0722B" w:rsidRPr="001539F1" w:rsidRDefault="00F0722B" w:rsidP="00F0722B">
      <w:pPr>
        <w:shd w:val="clear" w:color="auto" w:fill="FFFFFF"/>
        <w:spacing w:before="48" w:after="240" w:line="240" w:lineRule="auto"/>
        <w:ind w:firstLine="480"/>
        <w:rPr>
          <w:rFonts w:ascii="Arial" w:eastAsia="Times New Roman" w:hAnsi="Arial" w:cs="Arial"/>
          <w:color w:val="FF0000"/>
          <w:spacing w:val="2"/>
          <w:sz w:val="21"/>
          <w:szCs w:val="21"/>
          <w:u w:val="single"/>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B</w:t>
      </w:r>
      <w:r>
        <w:rPr>
          <w:rFonts w:ascii="Arial" w:eastAsia="Times New Roman" w:hAnsi="Arial" w:cs="Arial"/>
          <w:color w:val="313335"/>
          <w:spacing w:val="2"/>
          <w:sz w:val="24"/>
          <w:szCs w:val="24"/>
        </w:rPr>
        <w:t>.</w:t>
      </w:r>
      <w:r>
        <w:rPr>
          <w:rFonts w:ascii="Arial" w:eastAsia="Times New Roman" w:hAnsi="Arial" w:cs="Arial"/>
          <w:color w:val="313335"/>
          <w:spacing w:val="2"/>
          <w:sz w:val="24"/>
          <w:szCs w:val="24"/>
        </w:rPr>
        <w:tab/>
      </w:r>
      <w:r w:rsidR="006B75D5" w:rsidRPr="00F454E3">
        <w:rPr>
          <w:rFonts w:ascii="Arial" w:eastAsia="Times New Roman" w:hAnsi="Arial" w:cs="Arial"/>
          <w:color w:val="FF0000"/>
          <w:spacing w:val="2"/>
          <w:sz w:val="24"/>
          <w:szCs w:val="24"/>
          <w:u w:val="single"/>
        </w:rPr>
        <w:t xml:space="preserve">Definition. </w:t>
      </w:r>
      <w:r w:rsidRPr="001539F1">
        <w:rPr>
          <w:rFonts w:ascii="Arial" w:eastAsia="Times New Roman" w:hAnsi="Arial" w:cs="Arial"/>
          <w:i/>
          <w:iCs/>
          <w:color w:val="FF0000"/>
          <w:spacing w:val="2"/>
          <w:sz w:val="24"/>
          <w:szCs w:val="24"/>
          <w:u w:val="single"/>
        </w:rPr>
        <w:t>Emergency</w:t>
      </w:r>
      <w:r w:rsidRPr="001539F1">
        <w:rPr>
          <w:rFonts w:ascii="Arial" w:eastAsia="Times New Roman" w:hAnsi="Arial" w:cs="Arial"/>
          <w:color w:val="FF0000"/>
          <w:spacing w:val="2"/>
          <w:sz w:val="24"/>
          <w:szCs w:val="24"/>
          <w:u w:val="single"/>
        </w:rPr>
        <w:t xml:space="preserve"> means an event of such a nature that a significant number of people will not have the opportunity to vote on the day of the election if the municipal clerk does not take immediate action and an effort to enact and implement an emergency ordinance by the </w:t>
      </w:r>
      <w:r w:rsidRPr="00F454E3">
        <w:rPr>
          <w:rFonts w:ascii="Arial" w:eastAsia="Times New Roman" w:hAnsi="Arial" w:cs="Arial"/>
          <w:color w:val="FF0000"/>
          <w:spacing w:val="2"/>
          <w:sz w:val="24"/>
          <w:szCs w:val="24"/>
          <w:u w:val="single"/>
        </w:rPr>
        <w:t xml:space="preserve">city council </w:t>
      </w:r>
      <w:r w:rsidRPr="001539F1">
        <w:rPr>
          <w:rFonts w:ascii="Arial" w:eastAsia="Times New Roman" w:hAnsi="Arial" w:cs="Arial"/>
          <w:color w:val="FF0000"/>
          <w:spacing w:val="2"/>
          <w:sz w:val="24"/>
          <w:szCs w:val="24"/>
          <w:u w:val="single"/>
        </w:rPr>
        <w:t xml:space="preserve">under </w:t>
      </w:r>
      <w:r w:rsidRPr="00F454E3">
        <w:rPr>
          <w:rFonts w:ascii="Arial" w:eastAsia="Times New Roman" w:hAnsi="Arial" w:cs="Arial"/>
          <w:color w:val="FF0000"/>
          <w:spacing w:val="2"/>
          <w:sz w:val="24"/>
          <w:szCs w:val="24"/>
          <w:u w:val="single"/>
        </w:rPr>
        <w:t>Valdez C</w:t>
      </w:r>
      <w:r w:rsidRPr="001539F1">
        <w:rPr>
          <w:rFonts w:ascii="Arial" w:eastAsia="Times New Roman" w:hAnsi="Arial" w:cs="Arial"/>
          <w:color w:val="FF0000"/>
          <w:spacing w:val="2"/>
          <w:sz w:val="24"/>
          <w:szCs w:val="24"/>
          <w:u w:val="single"/>
        </w:rPr>
        <w:t>harter</w:t>
      </w:r>
      <w:r w:rsidRPr="00F454E3">
        <w:rPr>
          <w:rFonts w:ascii="Arial" w:eastAsia="Times New Roman" w:hAnsi="Arial" w:cs="Arial"/>
          <w:color w:val="FF0000"/>
          <w:spacing w:val="2"/>
          <w:sz w:val="24"/>
          <w:szCs w:val="24"/>
          <w:u w:val="single"/>
        </w:rPr>
        <w:t xml:space="preserve"> 4.1 (b)</w:t>
      </w:r>
      <w:r w:rsidRPr="001539F1">
        <w:rPr>
          <w:rFonts w:ascii="Arial" w:eastAsia="Times New Roman" w:hAnsi="Arial" w:cs="Arial"/>
          <w:color w:val="FF0000"/>
          <w:spacing w:val="2"/>
          <w:sz w:val="24"/>
          <w:szCs w:val="24"/>
          <w:u w:val="single"/>
        </w:rPr>
        <w:t> is not practical given the totality of the circumstances.</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C</w:t>
      </w:r>
      <w:r>
        <w:rPr>
          <w:rFonts w:ascii="Arial" w:eastAsia="Times New Roman" w:hAnsi="Arial" w:cs="Arial"/>
          <w:color w:val="313335"/>
          <w:spacing w:val="2"/>
          <w:sz w:val="24"/>
          <w:szCs w:val="24"/>
        </w:rPr>
        <w:t>.</w:t>
      </w:r>
      <w:r w:rsidR="00CD7FC6">
        <w:rPr>
          <w:rFonts w:ascii="Arial" w:eastAsia="Times New Roman" w:hAnsi="Arial" w:cs="Arial"/>
          <w:color w:val="313335"/>
          <w:spacing w:val="2"/>
          <w:sz w:val="24"/>
          <w:szCs w:val="24"/>
        </w:rPr>
        <w:tab/>
      </w:r>
      <w:r w:rsidR="006B75D5" w:rsidRPr="00F454E3">
        <w:rPr>
          <w:rFonts w:ascii="Arial" w:eastAsia="Times New Roman" w:hAnsi="Arial" w:cs="Arial"/>
          <w:color w:val="FF0000"/>
          <w:spacing w:val="2"/>
          <w:sz w:val="24"/>
          <w:szCs w:val="24"/>
          <w:u w:val="single"/>
        </w:rPr>
        <w:t xml:space="preserve">Powers of the Municipal Clerk. </w:t>
      </w:r>
      <w:r w:rsidR="00CD7FC6" w:rsidRPr="001539F1">
        <w:rPr>
          <w:rFonts w:ascii="Arial" w:eastAsia="Times New Roman" w:hAnsi="Arial" w:cs="Arial"/>
          <w:color w:val="FF0000"/>
          <w:spacing w:val="2"/>
          <w:sz w:val="24"/>
          <w:szCs w:val="24"/>
          <w:u w:val="single"/>
        </w:rPr>
        <w:t xml:space="preserve">In an emergency, the municipal clerk is authorized to take action to preserve the integrity of the election, while at the same time allowing people to vote who might otherwise not get an opportunity. </w:t>
      </w:r>
    </w:p>
    <w:p w:rsidR="00F0722B" w:rsidRDefault="00F0722B" w:rsidP="00CD7FC6">
      <w:pPr>
        <w:shd w:val="clear" w:color="auto" w:fill="FFFFFF"/>
        <w:spacing w:after="195" w:line="240" w:lineRule="auto"/>
        <w:rPr>
          <w:rFonts w:ascii="Arial" w:eastAsia="Times New Roman" w:hAnsi="Arial" w:cs="Arial"/>
          <w:color w:val="313335"/>
          <w:spacing w:val="2"/>
          <w:sz w:val="24"/>
          <w:szCs w:val="24"/>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D</w:t>
      </w:r>
      <w:r>
        <w:rPr>
          <w:rFonts w:ascii="Arial" w:eastAsia="Times New Roman" w:hAnsi="Arial" w:cs="Arial"/>
          <w:color w:val="313335"/>
          <w:spacing w:val="2"/>
          <w:sz w:val="24"/>
          <w:szCs w:val="24"/>
        </w:rPr>
        <w:t>.</w:t>
      </w:r>
      <w:r>
        <w:rPr>
          <w:rFonts w:ascii="Arial" w:eastAsia="Times New Roman" w:hAnsi="Arial" w:cs="Arial"/>
          <w:color w:val="313335"/>
          <w:spacing w:val="2"/>
          <w:sz w:val="24"/>
          <w:szCs w:val="24"/>
        </w:rPr>
        <w:tab/>
      </w:r>
      <w:r w:rsidR="00CD7FC6" w:rsidRPr="001539F1">
        <w:rPr>
          <w:rFonts w:ascii="Arial" w:eastAsia="Times New Roman" w:hAnsi="Arial" w:cs="Arial"/>
          <w:color w:val="FF0000"/>
          <w:spacing w:val="2"/>
          <w:sz w:val="24"/>
          <w:szCs w:val="24"/>
          <w:u w:val="single"/>
        </w:rPr>
        <w:t xml:space="preserve">Actions authorized under this chapter </w:t>
      </w:r>
      <w:r w:rsidRPr="00F454E3">
        <w:rPr>
          <w:rFonts w:ascii="Arial" w:eastAsia="Times New Roman" w:hAnsi="Arial" w:cs="Arial"/>
          <w:color w:val="FF0000"/>
          <w:spacing w:val="2"/>
          <w:sz w:val="24"/>
          <w:szCs w:val="24"/>
          <w:u w:val="single"/>
        </w:rPr>
        <w:t xml:space="preserve">may </w:t>
      </w:r>
      <w:r w:rsidR="00CD7FC6" w:rsidRPr="001539F1">
        <w:rPr>
          <w:rFonts w:ascii="Arial" w:eastAsia="Times New Roman" w:hAnsi="Arial" w:cs="Arial"/>
          <w:color w:val="FF0000"/>
          <w:spacing w:val="2"/>
          <w:sz w:val="24"/>
          <w:szCs w:val="24"/>
          <w:u w:val="single"/>
        </w:rPr>
        <w:t>include</w:t>
      </w:r>
      <w:r w:rsidRPr="00F454E3">
        <w:rPr>
          <w:rFonts w:ascii="Arial" w:eastAsia="Times New Roman" w:hAnsi="Arial" w:cs="Arial"/>
          <w:color w:val="FF0000"/>
          <w:spacing w:val="2"/>
          <w:sz w:val="24"/>
          <w:szCs w:val="24"/>
          <w:u w:val="single"/>
        </w:rPr>
        <w:t>, but are not limited to:</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1.</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Requesting expedited relief from a court of competent jurisdiction;</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2.</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 xml:space="preserve">Keeping all or some polling locations </w:t>
      </w:r>
      <w:r w:rsidR="00CD7FC6" w:rsidRPr="001539F1">
        <w:rPr>
          <w:rFonts w:ascii="Arial" w:eastAsia="Times New Roman" w:hAnsi="Arial" w:cs="Arial"/>
          <w:color w:val="FF0000"/>
          <w:spacing w:val="2"/>
          <w:sz w:val="24"/>
          <w:szCs w:val="24"/>
          <w:u w:val="single"/>
        </w:rPr>
        <w:t>open longer than otherwise allowed by code</w:t>
      </w:r>
      <w:r w:rsidRPr="00F454E3">
        <w:rPr>
          <w:rFonts w:ascii="Arial" w:eastAsia="Times New Roman" w:hAnsi="Arial" w:cs="Arial"/>
          <w:color w:val="FF0000"/>
          <w:spacing w:val="2"/>
          <w:sz w:val="24"/>
          <w:szCs w:val="24"/>
          <w:u w:val="single"/>
        </w:rPr>
        <w:t>;</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3.</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Closing all or some polling locations permanently or for a limited time regardless of the requirements of this title, while providing eligible voters other opportunities to vote;</w:t>
      </w:r>
    </w:p>
    <w:p w:rsidR="00F0722B" w:rsidRDefault="00F0722B" w:rsidP="00CD7FC6">
      <w:pPr>
        <w:shd w:val="clear" w:color="auto" w:fill="FFFFFF"/>
        <w:spacing w:after="195" w:line="240" w:lineRule="auto"/>
        <w:rPr>
          <w:rFonts w:ascii="Arial" w:eastAsia="Times New Roman" w:hAnsi="Arial" w:cs="Arial"/>
          <w:color w:val="313335"/>
          <w:spacing w:val="2"/>
          <w:sz w:val="24"/>
          <w:szCs w:val="24"/>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4.</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Accepting applications to vote at temporary addresses, to vote electronically, or for special needs voting after the deadlines in this title but before the close of the election.</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Pr>
          <w:rFonts w:ascii="Arial" w:eastAsia="Times New Roman" w:hAnsi="Arial" w:cs="Arial"/>
          <w:color w:val="313335"/>
          <w:spacing w:val="2"/>
          <w:sz w:val="24"/>
          <w:szCs w:val="24"/>
        </w:rPr>
        <w:lastRenderedPageBreak/>
        <w:tab/>
      </w:r>
      <w:r w:rsidRPr="00F454E3">
        <w:rPr>
          <w:rFonts w:ascii="Arial" w:eastAsia="Times New Roman" w:hAnsi="Arial" w:cs="Arial"/>
          <w:color w:val="FF0000"/>
          <w:spacing w:val="2"/>
          <w:sz w:val="24"/>
          <w:szCs w:val="24"/>
          <w:u w:val="single"/>
        </w:rPr>
        <w:t>5.</w:t>
      </w:r>
      <w:r>
        <w:rPr>
          <w:rFonts w:ascii="Arial" w:eastAsia="Times New Roman" w:hAnsi="Arial" w:cs="Arial"/>
          <w:color w:val="313335"/>
          <w:spacing w:val="2"/>
          <w:sz w:val="24"/>
          <w:szCs w:val="24"/>
        </w:rPr>
        <w:t xml:space="preserve"> </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Moving polling locations, or establishing a central voting location and ballot drop boxes, and;</w:t>
      </w:r>
    </w:p>
    <w:p w:rsidR="00F0722B" w:rsidRDefault="00F0722B" w:rsidP="00CD7FC6">
      <w:pPr>
        <w:shd w:val="clear" w:color="auto" w:fill="FFFFFF"/>
        <w:spacing w:after="195" w:line="240" w:lineRule="auto"/>
        <w:rPr>
          <w:rFonts w:ascii="Arial" w:eastAsia="Times New Roman" w:hAnsi="Arial" w:cs="Arial"/>
          <w:color w:val="313335"/>
          <w:spacing w:val="2"/>
          <w:sz w:val="24"/>
          <w:szCs w:val="24"/>
        </w:rPr>
      </w:pP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6.</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Accepting votes not cast on official ballots.</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sidRPr="00F454E3">
        <w:rPr>
          <w:rFonts w:ascii="Arial" w:eastAsia="Times New Roman" w:hAnsi="Arial" w:cs="Arial"/>
          <w:color w:val="FF0000"/>
          <w:spacing w:val="2"/>
          <w:sz w:val="24"/>
          <w:szCs w:val="24"/>
          <w:u w:val="single"/>
        </w:rPr>
        <w:t>E.</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The municipal clerk shall take steps to maintain a record of the action taken and, if possible, adequately segregate votes cast, so that a court may rule on action taken and accurately add or subtract votes as may be necessary.</w:t>
      </w:r>
    </w:p>
    <w:p w:rsidR="00F0722B" w:rsidRPr="00F454E3" w:rsidRDefault="00F0722B" w:rsidP="00CD7FC6">
      <w:pPr>
        <w:shd w:val="clear" w:color="auto" w:fill="FFFFFF"/>
        <w:spacing w:after="195" w:line="240" w:lineRule="auto"/>
        <w:rPr>
          <w:rFonts w:ascii="Arial" w:eastAsia="Times New Roman" w:hAnsi="Arial" w:cs="Arial"/>
          <w:color w:val="FF0000"/>
          <w:spacing w:val="2"/>
          <w:sz w:val="24"/>
          <w:szCs w:val="24"/>
          <w:u w:val="single"/>
        </w:rPr>
      </w:pPr>
      <w:r w:rsidRPr="00F454E3">
        <w:rPr>
          <w:rFonts w:ascii="Arial" w:eastAsia="Times New Roman" w:hAnsi="Arial" w:cs="Arial"/>
          <w:color w:val="FF0000"/>
          <w:spacing w:val="2"/>
          <w:sz w:val="24"/>
          <w:szCs w:val="24"/>
          <w:u w:val="single"/>
        </w:rPr>
        <w:t>F.</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 xml:space="preserve">The municipal clerk shall provide public notice of changes to matters required by other sections of this title. This includes the notice of election, polling locations, </w:t>
      </w:r>
      <w:r w:rsidR="006B75D5" w:rsidRPr="00F454E3">
        <w:rPr>
          <w:rFonts w:ascii="Arial" w:eastAsia="Times New Roman" w:hAnsi="Arial" w:cs="Arial"/>
          <w:color w:val="FF0000"/>
          <w:spacing w:val="2"/>
          <w:sz w:val="24"/>
          <w:szCs w:val="24"/>
          <w:u w:val="single"/>
        </w:rPr>
        <w:t xml:space="preserve">and </w:t>
      </w:r>
      <w:r w:rsidRPr="00F454E3">
        <w:rPr>
          <w:rFonts w:ascii="Arial" w:eastAsia="Times New Roman" w:hAnsi="Arial" w:cs="Arial"/>
          <w:color w:val="FF0000"/>
          <w:spacing w:val="2"/>
          <w:sz w:val="24"/>
          <w:szCs w:val="24"/>
          <w:u w:val="single"/>
        </w:rPr>
        <w:t>absentee voting</w:t>
      </w:r>
      <w:r w:rsidR="006B75D5" w:rsidRPr="00F454E3">
        <w:rPr>
          <w:rFonts w:ascii="Arial" w:eastAsia="Times New Roman" w:hAnsi="Arial" w:cs="Arial"/>
          <w:color w:val="FF0000"/>
          <w:spacing w:val="2"/>
          <w:sz w:val="24"/>
          <w:szCs w:val="24"/>
          <w:u w:val="single"/>
        </w:rPr>
        <w:t xml:space="preserve">. </w:t>
      </w:r>
    </w:p>
    <w:p w:rsidR="006B75D5" w:rsidRPr="00F454E3" w:rsidRDefault="006B75D5" w:rsidP="00CD7FC6">
      <w:pPr>
        <w:shd w:val="clear" w:color="auto" w:fill="FFFFFF"/>
        <w:spacing w:after="195" w:line="240" w:lineRule="auto"/>
        <w:rPr>
          <w:rFonts w:ascii="Arial" w:eastAsia="Times New Roman" w:hAnsi="Arial" w:cs="Arial"/>
          <w:color w:val="FF0000"/>
          <w:spacing w:val="2"/>
          <w:sz w:val="24"/>
          <w:szCs w:val="24"/>
          <w:u w:val="single"/>
        </w:rPr>
      </w:pPr>
      <w:r w:rsidRPr="00F454E3">
        <w:rPr>
          <w:rFonts w:ascii="Arial" w:eastAsia="Times New Roman" w:hAnsi="Arial" w:cs="Arial"/>
          <w:color w:val="FF0000"/>
          <w:spacing w:val="2"/>
          <w:sz w:val="24"/>
          <w:szCs w:val="24"/>
          <w:u w:val="single"/>
        </w:rPr>
        <w:t>G.</w:t>
      </w:r>
      <w:r>
        <w:rPr>
          <w:rFonts w:ascii="Arial" w:eastAsia="Times New Roman" w:hAnsi="Arial" w:cs="Arial"/>
          <w:color w:val="313335"/>
          <w:spacing w:val="2"/>
          <w:sz w:val="24"/>
          <w:szCs w:val="24"/>
        </w:rPr>
        <w:tab/>
      </w:r>
      <w:r w:rsidRPr="00F454E3">
        <w:rPr>
          <w:rFonts w:ascii="Arial" w:eastAsia="Times New Roman" w:hAnsi="Arial" w:cs="Arial"/>
          <w:color w:val="FF0000"/>
          <w:spacing w:val="2"/>
          <w:sz w:val="24"/>
          <w:szCs w:val="24"/>
          <w:u w:val="single"/>
        </w:rPr>
        <w:t xml:space="preserve">Assistance of peace officers. If weather, road conditions, or other unforeseen circumstances prevent election officials from delivering election materials or ballots to or from the polling locations, or other accessible vote centers, or the designated return location, the municipal clerk may cause the delivery to be made by a peace officer or other </w:t>
      </w:r>
      <w:r w:rsidR="007828D4">
        <w:rPr>
          <w:rFonts w:ascii="Arial" w:eastAsia="Times New Roman" w:hAnsi="Arial" w:cs="Arial"/>
          <w:color w:val="FF0000"/>
          <w:spacing w:val="2"/>
          <w:sz w:val="24"/>
          <w:szCs w:val="24"/>
          <w:u w:val="single"/>
        </w:rPr>
        <w:t xml:space="preserve">city </w:t>
      </w:r>
      <w:r w:rsidRPr="00F454E3">
        <w:rPr>
          <w:rFonts w:ascii="Arial" w:eastAsia="Times New Roman" w:hAnsi="Arial" w:cs="Arial"/>
          <w:color w:val="FF0000"/>
          <w:spacing w:val="2"/>
          <w:sz w:val="24"/>
          <w:szCs w:val="24"/>
          <w:u w:val="single"/>
        </w:rPr>
        <w:t xml:space="preserve">official. </w:t>
      </w:r>
    </w:p>
    <w:p w:rsidR="00006553" w:rsidRPr="006B75D5" w:rsidRDefault="006B75D5" w:rsidP="006B75D5">
      <w:pPr>
        <w:shd w:val="clear" w:color="auto" w:fill="FFFFFF"/>
        <w:spacing w:after="195" w:line="240" w:lineRule="auto"/>
        <w:rPr>
          <w:rFonts w:ascii="Arial" w:hAnsi="Arial" w:cs="Arial"/>
          <w:color w:val="292B2C"/>
          <w:sz w:val="24"/>
          <w:szCs w:val="24"/>
          <w:shd w:val="clear" w:color="auto" w:fill="FFFFFF"/>
        </w:rPr>
      </w:pPr>
      <w:r>
        <w:rPr>
          <w:rFonts w:ascii="Arial" w:eastAsia="Times New Roman" w:hAnsi="Arial" w:cs="Arial"/>
          <w:color w:val="313335"/>
          <w:spacing w:val="2"/>
          <w:sz w:val="24"/>
          <w:szCs w:val="24"/>
        </w:rPr>
        <w:tab/>
      </w:r>
      <w:r w:rsidR="00006553" w:rsidRPr="006B75D5">
        <w:rPr>
          <w:rFonts w:ascii="Arial" w:hAnsi="Arial" w:cs="Arial"/>
          <w:color w:val="292B2C"/>
          <w:sz w:val="24"/>
          <w:szCs w:val="24"/>
          <w:u w:val="single"/>
          <w:shd w:val="clear" w:color="auto" w:fill="FFFFFF"/>
        </w:rPr>
        <w:t>Section 2.</w:t>
      </w:r>
      <w:r w:rsidR="00006553" w:rsidRPr="006B75D5">
        <w:rPr>
          <w:rFonts w:ascii="Arial" w:hAnsi="Arial" w:cs="Arial"/>
          <w:color w:val="292B2C"/>
          <w:sz w:val="24"/>
          <w:szCs w:val="24"/>
          <w:shd w:val="clear" w:color="auto" w:fill="FFFFFF"/>
        </w:rPr>
        <w:tab/>
        <w:t xml:space="preserve">This emergency ordinance shall take effect immediately following adoption by the affirmative vote of six council members. </w:t>
      </w:r>
    </w:p>
    <w:p w:rsidR="00F4184B" w:rsidRPr="00F4184B" w:rsidRDefault="00F4184B" w:rsidP="00F4184B">
      <w:pPr>
        <w:tabs>
          <w:tab w:val="left" w:pos="720"/>
        </w:tabs>
        <w:autoSpaceDE w:val="0"/>
        <w:autoSpaceDN w:val="0"/>
        <w:adjustRightInd w:val="0"/>
        <w:spacing w:after="20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Pr="00F4184B">
        <w:rPr>
          <w:rFonts w:ascii="Arial" w:eastAsia="Times New Roman" w:hAnsi="Arial" w:cs="Arial"/>
          <w:color w:val="000000" w:themeColor="text1"/>
          <w:sz w:val="24"/>
          <w:szCs w:val="24"/>
        </w:rPr>
        <w:t>PASSED AND APPROVED BY THE CITY COUNCIL OF THE CITY OF VALDEZ, ALASKA, this _________day of ________________________, 2020.</w:t>
      </w:r>
    </w:p>
    <w:p w:rsidR="00F4184B" w:rsidRPr="00F4184B" w:rsidRDefault="00F4184B" w:rsidP="00F4184B">
      <w:pPr>
        <w:tabs>
          <w:tab w:val="left" w:pos="720"/>
        </w:tabs>
        <w:autoSpaceDE w:val="0"/>
        <w:autoSpaceDN w:val="0"/>
        <w:adjustRightInd w:val="0"/>
        <w:spacing w:after="20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CITY OF VALDEZ, ALASKA</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________________________________</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006B75D5">
        <w:rPr>
          <w:rFonts w:ascii="Arial" w:eastAsia="Times New Roman" w:hAnsi="Arial" w:cs="Arial"/>
          <w:sz w:val="24"/>
          <w:szCs w:val="24"/>
        </w:rPr>
        <w:t>Jeremy O’Neil</w:t>
      </w:r>
      <w:r w:rsidRPr="00F4184B">
        <w:rPr>
          <w:rFonts w:ascii="Arial" w:eastAsia="Times New Roman" w:hAnsi="Arial" w:cs="Arial"/>
          <w:sz w:val="24"/>
          <w:szCs w:val="24"/>
        </w:rPr>
        <w:t>, Mayor</w:t>
      </w:r>
      <w:r w:rsidR="00875729">
        <w:rPr>
          <w:rFonts w:ascii="Arial" w:eastAsia="Times New Roman" w:hAnsi="Arial" w:cs="Arial"/>
          <w:sz w:val="24"/>
          <w:szCs w:val="24"/>
        </w:rPr>
        <w:t xml:space="preserve"> </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ATTEST:</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_________________________________</w:t>
      </w:r>
      <w:r w:rsidRPr="00F4184B">
        <w:rPr>
          <w:rFonts w:ascii="Arial" w:eastAsia="Times New Roman" w:hAnsi="Arial" w:cs="Arial"/>
          <w:sz w:val="24"/>
          <w:szCs w:val="24"/>
        </w:rPr>
        <w:tab/>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Sheri L. Pierce, MMC, City Clerk</w:t>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Adoption:</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Yeas:</w:t>
      </w:r>
      <w:r w:rsidRPr="00F4184B">
        <w:rPr>
          <w:rFonts w:ascii="Arial" w:eastAsia="Times New Roman" w:hAnsi="Arial" w:cs="Arial"/>
          <w:sz w:val="24"/>
          <w:szCs w:val="24"/>
        </w:rPr>
        <w:tab/>
      </w:r>
      <w:r w:rsidRPr="00F4184B">
        <w:rPr>
          <w:rFonts w:ascii="Arial" w:eastAsia="Times New Roman" w:hAnsi="Arial" w:cs="Arial"/>
          <w:sz w:val="24"/>
          <w:szCs w:val="24"/>
        </w:rPr>
        <w:tab/>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APPROVED AS TO FORM:</w:t>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Noes:</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r>
      <w:r w:rsidRPr="00F4184B">
        <w:rPr>
          <w:rFonts w:ascii="Arial" w:eastAsia="Times New Roman" w:hAnsi="Arial" w:cs="Arial"/>
          <w:sz w:val="24"/>
          <w:szCs w:val="24"/>
        </w:rPr>
        <w:tab/>
        <w:t>Absent:</w:t>
      </w:r>
    </w:p>
    <w:p w:rsidR="00F4184B" w:rsidRPr="00F4184B" w:rsidRDefault="00F4184B" w:rsidP="00F4184B">
      <w:pPr>
        <w:tabs>
          <w:tab w:val="left" w:pos="720"/>
        </w:tabs>
        <w:autoSpaceDE w:val="0"/>
        <w:autoSpaceDN w:val="0"/>
        <w:adjustRightInd w:val="0"/>
        <w:spacing w:after="0" w:line="240" w:lineRule="auto"/>
        <w:rPr>
          <w:rFonts w:ascii="Arial" w:eastAsia="Times New Roman" w:hAnsi="Arial" w:cs="Arial"/>
          <w:sz w:val="24"/>
          <w:szCs w:val="24"/>
        </w:rPr>
      </w:pPr>
      <w:r w:rsidRPr="00F4184B">
        <w:rPr>
          <w:rFonts w:ascii="Arial" w:eastAsia="Times New Roman" w:hAnsi="Arial" w:cs="Arial"/>
          <w:sz w:val="24"/>
          <w:szCs w:val="24"/>
        </w:rPr>
        <w:t>_________________________________</w:t>
      </w:r>
      <w:r w:rsidRPr="00F4184B">
        <w:rPr>
          <w:rFonts w:ascii="Arial" w:eastAsia="Times New Roman" w:hAnsi="Arial" w:cs="Arial"/>
          <w:sz w:val="24"/>
          <w:szCs w:val="24"/>
        </w:rPr>
        <w:tab/>
        <w:t>Abstaining:</w:t>
      </w:r>
    </w:p>
    <w:p w:rsidR="00F4184B" w:rsidRPr="00F4184B" w:rsidRDefault="00F4184B" w:rsidP="00F4184B">
      <w:pPr>
        <w:spacing w:before="41" w:after="0" w:line="240" w:lineRule="auto"/>
        <w:ind w:left="100" w:right="-20"/>
        <w:rPr>
          <w:rFonts w:ascii="Arial" w:eastAsia="Arial" w:hAnsi="Arial" w:cs="Arial"/>
          <w:sz w:val="24"/>
          <w:szCs w:val="24"/>
        </w:rPr>
      </w:pPr>
      <w:r w:rsidRPr="00F4184B">
        <w:rPr>
          <w:rFonts w:ascii="Arial" w:eastAsia="Arial" w:hAnsi="Arial" w:cs="Arial"/>
          <w:sz w:val="24"/>
          <w:szCs w:val="24"/>
        </w:rPr>
        <w:t>J</w:t>
      </w:r>
      <w:r>
        <w:rPr>
          <w:rFonts w:ascii="Arial" w:eastAsia="Arial" w:hAnsi="Arial" w:cs="Arial"/>
          <w:sz w:val="24"/>
          <w:szCs w:val="24"/>
        </w:rPr>
        <w:t>ake Staser,</w:t>
      </w:r>
      <w:r w:rsidRPr="00F4184B">
        <w:rPr>
          <w:rFonts w:ascii="Arial" w:eastAsia="Arial" w:hAnsi="Arial" w:cs="Arial"/>
          <w:spacing w:val="-2"/>
          <w:sz w:val="24"/>
          <w:szCs w:val="24"/>
        </w:rPr>
        <w:t xml:space="preserve"> </w:t>
      </w:r>
      <w:r w:rsidRPr="00F4184B">
        <w:rPr>
          <w:rFonts w:ascii="Arial" w:eastAsia="Arial" w:hAnsi="Arial" w:cs="Arial"/>
          <w:sz w:val="24"/>
          <w:szCs w:val="24"/>
        </w:rPr>
        <w:t>City</w:t>
      </w:r>
      <w:r w:rsidRPr="00F4184B">
        <w:rPr>
          <w:rFonts w:ascii="Arial" w:eastAsia="Arial" w:hAnsi="Arial" w:cs="Arial"/>
          <w:spacing w:val="-2"/>
          <w:sz w:val="24"/>
          <w:szCs w:val="24"/>
        </w:rPr>
        <w:t xml:space="preserve"> </w:t>
      </w:r>
      <w:r w:rsidRPr="00F4184B">
        <w:rPr>
          <w:rFonts w:ascii="Arial" w:eastAsia="Arial" w:hAnsi="Arial" w:cs="Arial"/>
          <w:spacing w:val="1"/>
          <w:sz w:val="24"/>
          <w:szCs w:val="24"/>
        </w:rPr>
        <w:t>A</w:t>
      </w:r>
      <w:r w:rsidRPr="00F4184B">
        <w:rPr>
          <w:rFonts w:ascii="Arial" w:eastAsia="Arial" w:hAnsi="Arial" w:cs="Arial"/>
          <w:sz w:val="24"/>
          <w:szCs w:val="24"/>
        </w:rPr>
        <w:t>t</w:t>
      </w:r>
      <w:r w:rsidRPr="00F4184B">
        <w:rPr>
          <w:rFonts w:ascii="Arial" w:eastAsia="Arial" w:hAnsi="Arial" w:cs="Arial"/>
          <w:spacing w:val="1"/>
          <w:sz w:val="24"/>
          <w:szCs w:val="24"/>
        </w:rPr>
        <w:t>to</w:t>
      </w:r>
      <w:r w:rsidRPr="00F4184B">
        <w:rPr>
          <w:rFonts w:ascii="Arial" w:eastAsia="Arial" w:hAnsi="Arial" w:cs="Arial"/>
          <w:sz w:val="24"/>
          <w:szCs w:val="24"/>
        </w:rPr>
        <w:t>rn</w:t>
      </w:r>
      <w:r w:rsidRPr="00F4184B">
        <w:rPr>
          <w:rFonts w:ascii="Arial" w:eastAsia="Arial" w:hAnsi="Arial" w:cs="Arial"/>
          <w:spacing w:val="1"/>
          <w:sz w:val="24"/>
          <w:szCs w:val="24"/>
        </w:rPr>
        <w:t>e</w:t>
      </w:r>
      <w:r w:rsidRPr="00F4184B">
        <w:rPr>
          <w:rFonts w:ascii="Arial" w:eastAsia="Arial" w:hAnsi="Arial" w:cs="Arial"/>
          <w:sz w:val="24"/>
          <w:szCs w:val="24"/>
        </w:rPr>
        <w:t>y</w:t>
      </w:r>
    </w:p>
    <w:p w:rsidR="00F4184B" w:rsidRPr="00F4184B" w:rsidRDefault="00F4184B" w:rsidP="00F4184B">
      <w:pPr>
        <w:spacing w:before="43" w:after="0" w:line="240" w:lineRule="auto"/>
        <w:ind w:left="100" w:right="-20"/>
        <w:rPr>
          <w:rFonts w:ascii="Arial" w:eastAsia="Times New Roman" w:hAnsi="Arial" w:cs="Arial"/>
          <w:b/>
          <w:color w:val="FF0000"/>
          <w:sz w:val="24"/>
          <w:szCs w:val="24"/>
          <w:u w:val="single"/>
        </w:rPr>
      </w:pPr>
      <w:r w:rsidRPr="00F4184B">
        <w:rPr>
          <w:rFonts w:ascii="Arial" w:eastAsia="Arial" w:hAnsi="Arial" w:cs="Arial"/>
          <w:sz w:val="24"/>
          <w:szCs w:val="24"/>
        </w:rPr>
        <w:t>Bre</w:t>
      </w:r>
      <w:r w:rsidRPr="00F4184B">
        <w:rPr>
          <w:rFonts w:ascii="Arial" w:eastAsia="Arial" w:hAnsi="Arial" w:cs="Arial"/>
          <w:spacing w:val="1"/>
          <w:sz w:val="24"/>
          <w:szCs w:val="24"/>
        </w:rPr>
        <w:t>na</w:t>
      </w:r>
      <w:r w:rsidRPr="00F4184B">
        <w:rPr>
          <w:rFonts w:ascii="Arial" w:eastAsia="Arial" w:hAnsi="Arial" w:cs="Arial"/>
          <w:sz w:val="24"/>
          <w:szCs w:val="24"/>
        </w:rPr>
        <w:t>,</w:t>
      </w:r>
      <w:r w:rsidRPr="00F4184B">
        <w:rPr>
          <w:rFonts w:ascii="Arial" w:eastAsia="Arial" w:hAnsi="Arial" w:cs="Arial"/>
          <w:spacing w:val="-1"/>
          <w:sz w:val="24"/>
          <w:szCs w:val="24"/>
        </w:rPr>
        <w:t xml:space="preserve"> </w:t>
      </w:r>
      <w:r w:rsidRPr="00F4184B">
        <w:rPr>
          <w:rFonts w:ascii="Arial" w:eastAsia="Arial" w:hAnsi="Arial" w:cs="Arial"/>
          <w:sz w:val="24"/>
          <w:szCs w:val="24"/>
        </w:rPr>
        <w:t>B</w:t>
      </w:r>
      <w:r w:rsidRPr="00F4184B">
        <w:rPr>
          <w:rFonts w:ascii="Arial" w:eastAsia="Arial" w:hAnsi="Arial" w:cs="Arial"/>
          <w:spacing w:val="1"/>
          <w:sz w:val="24"/>
          <w:szCs w:val="24"/>
        </w:rPr>
        <w:t>e</w:t>
      </w:r>
      <w:r w:rsidRPr="00F4184B">
        <w:rPr>
          <w:rFonts w:ascii="Arial" w:eastAsia="Arial" w:hAnsi="Arial" w:cs="Arial"/>
          <w:sz w:val="24"/>
          <w:szCs w:val="24"/>
        </w:rPr>
        <w:t>l</w:t>
      </w:r>
      <w:r w:rsidRPr="00F4184B">
        <w:rPr>
          <w:rFonts w:ascii="Arial" w:eastAsia="Arial" w:hAnsi="Arial" w:cs="Arial"/>
          <w:spacing w:val="-1"/>
          <w:sz w:val="24"/>
          <w:szCs w:val="24"/>
        </w:rPr>
        <w:t>l</w:t>
      </w:r>
      <w:r w:rsidRPr="00F4184B">
        <w:rPr>
          <w:rFonts w:ascii="Arial" w:eastAsia="Arial" w:hAnsi="Arial" w:cs="Arial"/>
          <w:sz w:val="24"/>
          <w:szCs w:val="24"/>
        </w:rPr>
        <w:t>,</w:t>
      </w:r>
      <w:r w:rsidRPr="00F4184B">
        <w:rPr>
          <w:rFonts w:ascii="Arial" w:eastAsia="Arial" w:hAnsi="Arial" w:cs="Arial"/>
          <w:spacing w:val="-1"/>
          <w:sz w:val="24"/>
          <w:szCs w:val="24"/>
        </w:rPr>
        <w:t xml:space="preserve"> </w:t>
      </w:r>
      <w:r w:rsidRPr="00F4184B">
        <w:rPr>
          <w:rFonts w:ascii="Arial" w:eastAsia="Arial" w:hAnsi="Arial" w:cs="Arial"/>
          <w:sz w:val="24"/>
          <w:szCs w:val="24"/>
        </w:rPr>
        <w:t>&amp; Walker,</w:t>
      </w:r>
      <w:r w:rsidRPr="00F4184B">
        <w:rPr>
          <w:rFonts w:ascii="Arial" w:eastAsia="Arial" w:hAnsi="Arial" w:cs="Arial"/>
          <w:spacing w:val="1"/>
          <w:sz w:val="24"/>
          <w:szCs w:val="24"/>
        </w:rPr>
        <w:t xml:space="preserve"> </w:t>
      </w:r>
      <w:r w:rsidRPr="00F4184B">
        <w:rPr>
          <w:rFonts w:ascii="Arial" w:eastAsia="Arial" w:hAnsi="Arial" w:cs="Arial"/>
          <w:sz w:val="24"/>
          <w:szCs w:val="24"/>
        </w:rPr>
        <w:t>P.C.</w:t>
      </w:r>
    </w:p>
    <w:p w:rsidR="00006553" w:rsidRPr="00006553" w:rsidRDefault="00006553" w:rsidP="00A726FF">
      <w:pPr>
        <w:pStyle w:val="p1"/>
        <w:shd w:val="clear" w:color="auto" w:fill="FFFFFF"/>
        <w:spacing w:before="0" w:beforeAutospacing="0" w:after="240" w:afterAutospacing="0" w:line="360" w:lineRule="atLeast"/>
        <w:jc w:val="both"/>
        <w:textAlignment w:val="baseline"/>
        <w:rPr>
          <w:rFonts w:ascii="Arial" w:hAnsi="Arial" w:cs="Arial"/>
          <w:color w:val="292B2C"/>
          <w:u w:val="single"/>
          <w:shd w:val="clear" w:color="auto" w:fill="FFFFFF"/>
        </w:rPr>
      </w:pPr>
    </w:p>
    <w:p w:rsidR="009644B5" w:rsidRPr="00A726FF" w:rsidRDefault="009644B5"/>
    <w:sectPr w:rsidR="009644B5" w:rsidRPr="00A726F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6A" w:rsidRDefault="0040596A" w:rsidP="00C146EF">
      <w:pPr>
        <w:spacing w:after="0" w:line="240" w:lineRule="auto"/>
      </w:pPr>
      <w:r>
        <w:separator/>
      </w:r>
    </w:p>
  </w:endnote>
  <w:endnote w:type="continuationSeparator" w:id="0">
    <w:p w:rsidR="0040596A" w:rsidRDefault="0040596A" w:rsidP="00C1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Default="00C14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Pr="00C146EF" w:rsidRDefault="00C146EF">
    <w:pPr>
      <w:pStyle w:val="Footer"/>
      <w:rPr>
        <w:rFonts w:ascii="Arial" w:hAnsi="Arial" w:cs="Arial"/>
        <w:sz w:val="20"/>
        <w:szCs w:val="20"/>
      </w:rPr>
    </w:pPr>
    <w:r>
      <w:rPr>
        <w:rFonts w:ascii="Arial" w:hAnsi="Arial" w:cs="Arial"/>
        <w:sz w:val="20"/>
        <w:szCs w:val="20"/>
      </w:rPr>
      <w:t>Ordinance No. 20-04</w:t>
    </w:r>
    <w:r>
      <w:rPr>
        <w:rFonts w:ascii="Arial" w:hAnsi="Arial" w:cs="Arial"/>
        <w:sz w:val="20"/>
        <w:szCs w:val="20"/>
      </w:rPr>
      <w:tab/>
    </w:r>
    <w:r>
      <w:rPr>
        <w:rFonts w:ascii="Arial" w:hAnsi="Arial" w:cs="Arial"/>
        <w:sz w:val="20"/>
        <w:szCs w:val="20"/>
      </w:rPr>
      <w:tab/>
      <w:t xml:space="preserve">Page </w:t>
    </w:r>
    <w:r w:rsidRPr="00C146EF">
      <w:rPr>
        <w:rFonts w:ascii="Arial" w:hAnsi="Arial" w:cs="Arial"/>
        <w:sz w:val="20"/>
        <w:szCs w:val="20"/>
      </w:rPr>
      <w:fldChar w:fldCharType="begin"/>
    </w:r>
    <w:r w:rsidRPr="00C146EF">
      <w:rPr>
        <w:rFonts w:ascii="Arial" w:hAnsi="Arial" w:cs="Arial"/>
        <w:sz w:val="20"/>
        <w:szCs w:val="20"/>
      </w:rPr>
      <w:instrText xml:space="preserve"> PAGE   \* MERGEFORMAT </w:instrText>
    </w:r>
    <w:r w:rsidRPr="00C146EF">
      <w:rPr>
        <w:rFonts w:ascii="Arial" w:hAnsi="Arial" w:cs="Arial"/>
        <w:sz w:val="20"/>
        <w:szCs w:val="20"/>
      </w:rPr>
      <w:fldChar w:fldCharType="separate"/>
    </w:r>
    <w:r>
      <w:rPr>
        <w:rFonts w:ascii="Arial" w:hAnsi="Arial" w:cs="Arial"/>
        <w:noProof/>
        <w:sz w:val="20"/>
        <w:szCs w:val="20"/>
      </w:rPr>
      <w:t>1</w:t>
    </w:r>
    <w:r w:rsidRPr="00C146EF">
      <w:rPr>
        <w:rFonts w:ascii="Arial" w:hAnsi="Arial" w:cs="Arial"/>
        <w:noProof/>
        <w:sz w:val="20"/>
        <w:szCs w:val="20"/>
      </w:rPr>
      <w:fldChar w:fldCharType="end"/>
    </w:r>
  </w:p>
  <w:p w:rsidR="00C146EF" w:rsidRPr="00C146EF" w:rsidRDefault="00C146EF">
    <w:pPr>
      <w:pStyle w:val="Footer"/>
      <w:rPr>
        <w:rFonts w:ascii="Arial" w:hAnsi="Arial" w:cs="Arial"/>
        <w:sz w:val="20"/>
        <w:szCs w:val="20"/>
      </w:rPr>
    </w:pPr>
    <w:r>
      <w:rPr>
        <w:rFonts w:ascii="Arial" w:hAnsi="Arial" w:cs="Arial"/>
        <w:color w:val="FF0000"/>
        <w:sz w:val="20"/>
        <w:szCs w:val="20"/>
        <w:u w:val="single"/>
      </w:rPr>
      <w:t>Redline indicates new language/</w:t>
    </w:r>
    <w:r w:rsidRPr="00C146EF">
      <w:rPr>
        <w:rFonts w:ascii="Arial" w:hAnsi="Arial" w:cs="Arial"/>
        <w:strike/>
        <w:sz w:val="20"/>
        <w:szCs w:val="20"/>
      </w:rPr>
      <w:t>strikeout indicates deletions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Default="00C1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6A" w:rsidRDefault="0040596A" w:rsidP="00C146EF">
      <w:pPr>
        <w:spacing w:after="0" w:line="240" w:lineRule="auto"/>
      </w:pPr>
      <w:r>
        <w:separator/>
      </w:r>
    </w:p>
  </w:footnote>
  <w:footnote w:type="continuationSeparator" w:id="0">
    <w:p w:rsidR="0040596A" w:rsidRDefault="0040596A" w:rsidP="00C1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Default="00C1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Default="00C14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EF" w:rsidRDefault="00C1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7C6B"/>
    <w:multiLevelType w:val="multilevel"/>
    <w:tmpl w:val="B98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FF"/>
    <w:rsid w:val="00006553"/>
    <w:rsid w:val="0009621F"/>
    <w:rsid w:val="00096BA6"/>
    <w:rsid w:val="001539F1"/>
    <w:rsid w:val="001B5EDC"/>
    <w:rsid w:val="00342912"/>
    <w:rsid w:val="003B289E"/>
    <w:rsid w:val="0040596A"/>
    <w:rsid w:val="00420614"/>
    <w:rsid w:val="006B75D5"/>
    <w:rsid w:val="007828D4"/>
    <w:rsid w:val="00875729"/>
    <w:rsid w:val="009644B5"/>
    <w:rsid w:val="00A726FF"/>
    <w:rsid w:val="00B814D4"/>
    <w:rsid w:val="00C146EF"/>
    <w:rsid w:val="00CD7FC6"/>
    <w:rsid w:val="00D549B3"/>
    <w:rsid w:val="00E03FDD"/>
    <w:rsid w:val="00F0722B"/>
    <w:rsid w:val="00F4184B"/>
    <w:rsid w:val="00F4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A762"/>
  <w15:chartTrackingRefBased/>
  <w15:docId w15:val="{C5290777-7C30-4CDA-86A6-C7DB844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26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6EF"/>
  </w:style>
  <w:style w:type="paragraph" w:styleId="Footer">
    <w:name w:val="footer"/>
    <w:basedOn w:val="Normal"/>
    <w:link w:val="FooterChar"/>
    <w:uiPriority w:val="99"/>
    <w:unhideWhenUsed/>
    <w:rsid w:val="00C14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69486834">
          <w:marLeft w:val="0"/>
          <w:marRight w:val="0"/>
          <w:marTop w:val="0"/>
          <w:marBottom w:val="0"/>
          <w:divBdr>
            <w:top w:val="none" w:sz="0" w:space="0" w:color="auto"/>
            <w:left w:val="none" w:sz="0" w:space="0" w:color="auto"/>
            <w:bottom w:val="none" w:sz="0" w:space="0" w:color="auto"/>
            <w:right w:val="none" w:sz="0" w:space="0" w:color="auto"/>
          </w:divBdr>
          <w:divsChild>
            <w:div w:id="1437481141">
              <w:marLeft w:val="0"/>
              <w:marRight w:val="0"/>
              <w:marTop w:val="0"/>
              <w:marBottom w:val="0"/>
              <w:divBdr>
                <w:top w:val="none" w:sz="0" w:space="0" w:color="auto"/>
                <w:left w:val="none" w:sz="0" w:space="0" w:color="auto"/>
                <w:bottom w:val="none" w:sz="0" w:space="0" w:color="auto"/>
                <w:right w:val="none" w:sz="0" w:space="0" w:color="auto"/>
              </w:divBdr>
              <w:divsChild>
                <w:div w:id="519438615">
                  <w:marLeft w:val="0"/>
                  <w:marRight w:val="0"/>
                  <w:marTop w:val="120"/>
                  <w:marBottom w:val="120"/>
                  <w:divBdr>
                    <w:top w:val="none" w:sz="0" w:space="0" w:color="auto"/>
                    <w:left w:val="none" w:sz="0" w:space="0" w:color="auto"/>
                    <w:bottom w:val="none" w:sz="0" w:space="0" w:color="auto"/>
                    <w:right w:val="none" w:sz="0" w:space="0" w:color="auto"/>
                  </w:divBdr>
                  <w:divsChild>
                    <w:div w:id="1607615344">
                      <w:marLeft w:val="0"/>
                      <w:marRight w:val="0"/>
                      <w:marTop w:val="0"/>
                      <w:marBottom w:val="0"/>
                      <w:divBdr>
                        <w:top w:val="none" w:sz="0" w:space="0" w:color="auto"/>
                        <w:left w:val="none" w:sz="0" w:space="0" w:color="auto"/>
                        <w:bottom w:val="none" w:sz="0" w:space="0" w:color="auto"/>
                        <w:right w:val="none" w:sz="0" w:space="0" w:color="auto"/>
                      </w:divBdr>
                      <w:divsChild>
                        <w:div w:id="2119715387">
                          <w:marLeft w:val="0"/>
                          <w:marRight w:val="0"/>
                          <w:marTop w:val="0"/>
                          <w:marBottom w:val="0"/>
                          <w:divBdr>
                            <w:top w:val="none" w:sz="0" w:space="0" w:color="auto"/>
                            <w:left w:val="none" w:sz="0" w:space="0" w:color="auto"/>
                            <w:bottom w:val="none" w:sz="0" w:space="0" w:color="auto"/>
                            <w:right w:val="none" w:sz="0" w:space="0" w:color="auto"/>
                          </w:divBdr>
                        </w:div>
                      </w:divsChild>
                    </w:div>
                    <w:div w:id="1646086870">
                      <w:marLeft w:val="0"/>
                      <w:marRight w:val="0"/>
                      <w:marTop w:val="0"/>
                      <w:marBottom w:val="0"/>
                      <w:divBdr>
                        <w:top w:val="none" w:sz="0" w:space="0" w:color="auto"/>
                        <w:left w:val="none" w:sz="0" w:space="0" w:color="auto"/>
                        <w:bottom w:val="none" w:sz="0" w:space="0" w:color="auto"/>
                        <w:right w:val="none" w:sz="0" w:space="0" w:color="auto"/>
                      </w:divBdr>
                      <w:divsChild>
                        <w:div w:id="1143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928">
                  <w:marLeft w:val="0"/>
                  <w:marRight w:val="0"/>
                  <w:marTop w:val="0"/>
                  <w:marBottom w:val="0"/>
                  <w:divBdr>
                    <w:top w:val="none" w:sz="0" w:space="0" w:color="auto"/>
                    <w:left w:val="none" w:sz="0" w:space="0" w:color="auto"/>
                    <w:bottom w:val="none" w:sz="0" w:space="0" w:color="auto"/>
                    <w:right w:val="none" w:sz="0" w:space="0" w:color="auto"/>
                  </w:divBdr>
                  <w:divsChild>
                    <w:div w:id="1726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090">
          <w:marLeft w:val="0"/>
          <w:marRight w:val="0"/>
          <w:marTop w:val="0"/>
          <w:marBottom w:val="0"/>
          <w:divBdr>
            <w:top w:val="none" w:sz="0" w:space="0" w:color="auto"/>
            <w:left w:val="none" w:sz="0" w:space="0" w:color="auto"/>
            <w:bottom w:val="none" w:sz="0" w:space="0" w:color="auto"/>
            <w:right w:val="none" w:sz="0" w:space="0" w:color="auto"/>
          </w:divBdr>
          <w:divsChild>
            <w:div w:id="575478880">
              <w:marLeft w:val="0"/>
              <w:marRight w:val="0"/>
              <w:marTop w:val="0"/>
              <w:marBottom w:val="0"/>
              <w:divBdr>
                <w:top w:val="none" w:sz="0" w:space="0" w:color="auto"/>
                <w:left w:val="none" w:sz="0" w:space="0" w:color="auto"/>
                <w:bottom w:val="none" w:sz="0" w:space="0" w:color="auto"/>
                <w:right w:val="none" w:sz="0" w:space="0" w:color="auto"/>
              </w:divBdr>
              <w:divsChild>
                <w:div w:id="2086418054">
                  <w:marLeft w:val="0"/>
                  <w:marRight w:val="0"/>
                  <w:marTop w:val="120"/>
                  <w:marBottom w:val="120"/>
                  <w:divBdr>
                    <w:top w:val="none" w:sz="0" w:space="0" w:color="auto"/>
                    <w:left w:val="none" w:sz="0" w:space="0" w:color="auto"/>
                    <w:bottom w:val="none" w:sz="0" w:space="0" w:color="auto"/>
                    <w:right w:val="none" w:sz="0" w:space="0" w:color="auto"/>
                  </w:divBdr>
                  <w:divsChild>
                    <w:div w:id="913315298">
                      <w:marLeft w:val="0"/>
                      <w:marRight w:val="0"/>
                      <w:marTop w:val="0"/>
                      <w:marBottom w:val="0"/>
                      <w:divBdr>
                        <w:top w:val="none" w:sz="0" w:space="0" w:color="auto"/>
                        <w:left w:val="none" w:sz="0" w:space="0" w:color="auto"/>
                        <w:bottom w:val="none" w:sz="0" w:space="0" w:color="auto"/>
                        <w:right w:val="none" w:sz="0" w:space="0" w:color="auto"/>
                      </w:divBdr>
                      <w:divsChild>
                        <w:div w:id="767194565">
                          <w:marLeft w:val="0"/>
                          <w:marRight w:val="0"/>
                          <w:marTop w:val="0"/>
                          <w:marBottom w:val="0"/>
                          <w:divBdr>
                            <w:top w:val="none" w:sz="0" w:space="0" w:color="auto"/>
                            <w:left w:val="none" w:sz="0" w:space="0" w:color="auto"/>
                            <w:bottom w:val="none" w:sz="0" w:space="0" w:color="auto"/>
                            <w:right w:val="none" w:sz="0" w:space="0" w:color="auto"/>
                          </w:divBdr>
                        </w:div>
                      </w:divsChild>
                    </w:div>
                    <w:div w:id="491800124">
                      <w:marLeft w:val="0"/>
                      <w:marRight w:val="0"/>
                      <w:marTop w:val="0"/>
                      <w:marBottom w:val="0"/>
                      <w:divBdr>
                        <w:top w:val="none" w:sz="0" w:space="0" w:color="auto"/>
                        <w:left w:val="none" w:sz="0" w:space="0" w:color="auto"/>
                        <w:bottom w:val="none" w:sz="0" w:space="0" w:color="auto"/>
                        <w:right w:val="none" w:sz="0" w:space="0" w:color="auto"/>
                      </w:divBdr>
                      <w:divsChild>
                        <w:div w:id="21209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767">
                  <w:marLeft w:val="0"/>
                  <w:marRight w:val="0"/>
                  <w:marTop w:val="0"/>
                  <w:marBottom w:val="0"/>
                  <w:divBdr>
                    <w:top w:val="none" w:sz="0" w:space="0" w:color="auto"/>
                    <w:left w:val="none" w:sz="0" w:space="0" w:color="auto"/>
                    <w:bottom w:val="none" w:sz="0" w:space="0" w:color="auto"/>
                    <w:right w:val="none" w:sz="0" w:space="0" w:color="auto"/>
                  </w:divBdr>
                  <w:divsChild>
                    <w:div w:id="11487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4096">
          <w:marLeft w:val="0"/>
          <w:marRight w:val="0"/>
          <w:marTop w:val="0"/>
          <w:marBottom w:val="0"/>
          <w:divBdr>
            <w:top w:val="none" w:sz="0" w:space="0" w:color="auto"/>
            <w:left w:val="none" w:sz="0" w:space="0" w:color="auto"/>
            <w:bottom w:val="none" w:sz="0" w:space="0" w:color="auto"/>
            <w:right w:val="none" w:sz="0" w:space="0" w:color="auto"/>
          </w:divBdr>
          <w:divsChild>
            <w:div w:id="2030836844">
              <w:marLeft w:val="0"/>
              <w:marRight w:val="0"/>
              <w:marTop w:val="0"/>
              <w:marBottom w:val="0"/>
              <w:divBdr>
                <w:top w:val="none" w:sz="0" w:space="0" w:color="auto"/>
                <w:left w:val="none" w:sz="0" w:space="0" w:color="auto"/>
                <w:bottom w:val="none" w:sz="0" w:space="0" w:color="auto"/>
                <w:right w:val="none" w:sz="0" w:space="0" w:color="auto"/>
              </w:divBdr>
              <w:divsChild>
                <w:div w:id="159199093">
                  <w:marLeft w:val="0"/>
                  <w:marRight w:val="0"/>
                  <w:marTop w:val="120"/>
                  <w:marBottom w:val="120"/>
                  <w:divBdr>
                    <w:top w:val="none" w:sz="0" w:space="0" w:color="auto"/>
                    <w:left w:val="none" w:sz="0" w:space="0" w:color="auto"/>
                    <w:bottom w:val="none" w:sz="0" w:space="0" w:color="auto"/>
                    <w:right w:val="none" w:sz="0" w:space="0" w:color="auto"/>
                  </w:divBdr>
                  <w:divsChild>
                    <w:div w:id="1514145323">
                      <w:marLeft w:val="0"/>
                      <w:marRight w:val="0"/>
                      <w:marTop w:val="0"/>
                      <w:marBottom w:val="0"/>
                      <w:divBdr>
                        <w:top w:val="none" w:sz="0" w:space="0" w:color="auto"/>
                        <w:left w:val="none" w:sz="0" w:space="0" w:color="auto"/>
                        <w:bottom w:val="none" w:sz="0" w:space="0" w:color="auto"/>
                        <w:right w:val="none" w:sz="0" w:space="0" w:color="auto"/>
                      </w:divBdr>
                      <w:divsChild>
                        <w:div w:id="1865898543">
                          <w:marLeft w:val="0"/>
                          <w:marRight w:val="0"/>
                          <w:marTop w:val="0"/>
                          <w:marBottom w:val="0"/>
                          <w:divBdr>
                            <w:top w:val="none" w:sz="0" w:space="0" w:color="auto"/>
                            <w:left w:val="none" w:sz="0" w:space="0" w:color="auto"/>
                            <w:bottom w:val="none" w:sz="0" w:space="0" w:color="auto"/>
                            <w:right w:val="none" w:sz="0" w:space="0" w:color="auto"/>
                          </w:divBdr>
                        </w:div>
                      </w:divsChild>
                    </w:div>
                    <w:div w:id="677776342">
                      <w:marLeft w:val="0"/>
                      <w:marRight w:val="0"/>
                      <w:marTop w:val="0"/>
                      <w:marBottom w:val="0"/>
                      <w:divBdr>
                        <w:top w:val="none" w:sz="0" w:space="0" w:color="auto"/>
                        <w:left w:val="none" w:sz="0" w:space="0" w:color="auto"/>
                        <w:bottom w:val="none" w:sz="0" w:space="0" w:color="auto"/>
                        <w:right w:val="none" w:sz="0" w:space="0" w:color="auto"/>
                      </w:divBdr>
                      <w:divsChild>
                        <w:div w:id="757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45">
                  <w:marLeft w:val="0"/>
                  <w:marRight w:val="0"/>
                  <w:marTop w:val="0"/>
                  <w:marBottom w:val="0"/>
                  <w:divBdr>
                    <w:top w:val="none" w:sz="0" w:space="0" w:color="auto"/>
                    <w:left w:val="none" w:sz="0" w:space="0" w:color="auto"/>
                    <w:bottom w:val="none" w:sz="0" w:space="0" w:color="auto"/>
                    <w:right w:val="none" w:sz="0" w:space="0" w:color="auto"/>
                  </w:divBdr>
                  <w:divsChild>
                    <w:div w:id="10143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2783">
          <w:marLeft w:val="0"/>
          <w:marRight w:val="0"/>
          <w:marTop w:val="0"/>
          <w:marBottom w:val="0"/>
          <w:divBdr>
            <w:top w:val="none" w:sz="0" w:space="0" w:color="auto"/>
            <w:left w:val="none" w:sz="0" w:space="0" w:color="auto"/>
            <w:bottom w:val="none" w:sz="0" w:space="0" w:color="auto"/>
            <w:right w:val="none" w:sz="0" w:space="0" w:color="auto"/>
          </w:divBdr>
          <w:divsChild>
            <w:div w:id="964044773">
              <w:marLeft w:val="0"/>
              <w:marRight w:val="0"/>
              <w:marTop w:val="0"/>
              <w:marBottom w:val="0"/>
              <w:divBdr>
                <w:top w:val="none" w:sz="0" w:space="0" w:color="auto"/>
                <w:left w:val="none" w:sz="0" w:space="0" w:color="auto"/>
                <w:bottom w:val="none" w:sz="0" w:space="0" w:color="auto"/>
                <w:right w:val="none" w:sz="0" w:space="0" w:color="auto"/>
              </w:divBdr>
              <w:divsChild>
                <w:div w:id="301737346">
                  <w:marLeft w:val="0"/>
                  <w:marRight w:val="0"/>
                  <w:marTop w:val="120"/>
                  <w:marBottom w:val="120"/>
                  <w:divBdr>
                    <w:top w:val="none" w:sz="0" w:space="0" w:color="auto"/>
                    <w:left w:val="none" w:sz="0" w:space="0" w:color="auto"/>
                    <w:bottom w:val="none" w:sz="0" w:space="0" w:color="auto"/>
                    <w:right w:val="none" w:sz="0" w:space="0" w:color="auto"/>
                  </w:divBdr>
                  <w:divsChild>
                    <w:div w:id="1227254630">
                      <w:marLeft w:val="0"/>
                      <w:marRight w:val="0"/>
                      <w:marTop w:val="0"/>
                      <w:marBottom w:val="0"/>
                      <w:divBdr>
                        <w:top w:val="none" w:sz="0" w:space="0" w:color="auto"/>
                        <w:left w:val="none" w:sz="0" w:space="0" w:color="auto"/>
                        <w:bottom w:val="none" w:sz="0" w:space="0" w:color="auto"/>
                        <w:right w:val="none" w:sz="0" w:space="0" w:color="auto"/>
                      </w:divBdr>
                      <w:divsChild>
                        <w:div w:id="1684673669">
                          <w:marLeft w:val="0"/>
                          <w:marRight w:val="0"/>
                          <w:marTop w:val="0"/>
                          <w:marBottom w:val="0"/>
                          <w:divBdr>
                            <w:top w:val="none" w:sz="0" w:space="0" w:color="auto"/>
                            <w:left w:val="none" w:sz="0" w:space="0" w:color="auto"/>
                            <w:bottom w:val="none" w:sz="0" w:space="0" w:color="auto"/>
                            <w:right w:val="none" w:sz="0" w:space="0" w:color="auto"/>
                          </w:divBdr>
                        </w:div>
                      </w:divsChild>
                    </w:div>
                    <w:div w:id="1158111729">
                      <w:marLeft w:val="0"/>
                      <w:marRight w:val="0"/>
                      <w:marTop w:val="0"/>
                      <w:marBottom w:val="0"/>
                      <w:divBdr>
                        <w:top w:val="none" w:sz="0" w:space="0" w:color="auto"/>
                        <w:left w:val="none" w:sz="0" w:space="0" w:color="auto"/>
                        <w:bottom w:val="none" w:sz="0" w:space="0" w:color="auto"/>
                        <w:right w:val="none" w:sz="0" w:space="0" w:color="auto"/>
                      </w:divBdr>
                      <w:divsChild>
                        <w:div w:id="14724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5772">
                  <w:marLeft w:val="0"/>
                  <w:marRight w:val="0"/>
                  <w:marTop w:val="0"/>
                  <w:marBottom w:val="0"/>
                  <w:divBdr>
                    <w:top w:val="none" w:sz="0" w:space="0" w:color="auto"/>
                    <w:left w:val="none" w:sz="0" w:space="0" w:color="auto"/>
                    <w:bottom w:val="none" w:sz="0" w:space="0" w:color="auto"/>
                    <w:right w:val="none" w:sz="0" w:space="0" w:color="auto"/>
                  </w:divBdr>
                  <w:divsChild>
                    <w:div w:id="11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493">
          <w:marLeft w:val="0"/>
          <w:marRight w:val="0"/>
          <w:marTop w:val="0"/>
          <w:marBottom w:val="0"/>
          <w:divBdr>
            <w:top w:val="none" w:sz="0" w:space="0" w:color="auto"/>
            <w:left w:val="none" w:sz="0" w:space="0" w:color="auto"/>
            <w:bottom w:val="none" w:sz="0" w:space="0" w:color="auto"/>
            <w:right w:val="none" w:sz="0" w:space="0" w:color="auto"/>
          </w:divBdr>
          <w:divsChild>
            <w:div w:id="2129465375">
              <w:marLeft w:val="0"/>
              <w:marRight w:val="0"/>
              <w:marTop w:val="0"/>
              <w:marBottom w:val="0"/>
              <w:divBdr>
                <w:top w:val="none" w:sz="0" w:space="0" w:color="auto"/>
                <w:left w:val="none" w:sz="0" w:space="0" w:color="auto"/>
                <w:bottom w:val="none" w:sz="0" w:space="0" w:color="auto"/>
                <w:right w:val="none" w:sz="0" w:space="0" w:color="auto"/>
              </w:divBdr>
              <w:divsChild>
                <w:div w:id="1554804262">
                  <w:marLeft w:val="0"/>
                  <w:marRight w:val="0"/>
                  <w:marTop w:val="120"/>
                  <w:marBottom w:val="120"/>
                  <w:divBdr>
                    <w:top w:val="none" w:sz="0" w:space="0" w:color="auto"/>
                    <w:left w:val="none" w:sz="0" w:space="0" w:color="auto"/>
                    <w:bottom w:val="none" w:sz="0" w:space="0" w:color="auto"/>
                    <w:right w:val="none" w:sz="0" w:space="0" w:color="auto"/>
                  </w:divBdr>
                  <w:divsChild>
                    <w:div w:id="1652903544">
                      <w:marLeft w:val="0"/>
                      <w:marRight w:val="0"/>
                      <w:marTop w:val="0"/>
                      <w:marBottom w:val="0"/>
                      <w:divBdr>
                        <w:top w:val="none" w:sz="0" w:space="0" w:color="auto"/>
                        <w:left w:val="none" w:sz="0" w:space="0" w:color="auto"/>
                        <w:bottom w:val="none" w:sz="0" w:space="0" w:color="auto"/>
                        <w:right w:val="none" w:sz="0" w:space="0" w:color="auto"/>
                      </w:divBdr>
                      <w:divsChild>
                        <w:div w:id="1505782420">
                          <w:marLeft w:val="0"/>
                          <w:marRight w:val="0"/>
                          <w:marTop w:val="0"/>
                          <w:marBottom w:val="0"/>
                          <w:divBdr>
                            <w:top w:val="none" w:sz="0" w:space="0" w:color="auto"/>
                            <w:left w:val="none" w:sz="0" w:space="0" w:color="auto"/>
                            <w:bottom w:val="none" w:sz="0" w:space="0" w:color="auto"/>
                            <w:right w:val="none" w:sz="0" w:space="0" w:color="auto"/>
                          </w:divBdr>
                        </w:div>
                      </w:divsChild>
                    </w:div>
                    <w:div w:id="1950232805">
                      <w:marLeft w:val="0"/>
                      <w:marRight w:val="0"/>
                      <w:marTop w:val="0"/>
                      <w:marBottom w:val="0"/>
                      <w:divBdr>
                        <w:top w:val="none" w:sz="0" w:space="0" w:color="auto"/>
                        <w:left w:val="none" w:sz="0" w:space="0" w:color="auto"/>
                        <w:bottom w:val="none" w:sz="0" w:space="0" w:color="auto"/>
                        <w:right w:val="none" w:sz="0" w:space="0" w:color="auto"/>
                      </w:divBdr>
                      <w:divsChild>
                        <w:div w:id="21181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901">
                  <w:marLeft w:val="0"/>
                  <w:marRight w:val="0"/>
                  <w:marTop w:val="0"/>
                  <w:marBottom w:val="0"/>
                  <w:divBdr>
                    <w:top w:val="none" w:sz="0" w:space="0" w:color="auto"/>
                    <w:left w:val="none" w:sz="0" w:space="0" w:color="auto"/>
                    <w:bottom w:val="none" w:sz="0" w:space="0" w:color="auto"/>
                    <w:right w:val="none" w:sz="0" w:space="0" w:color="auto"/>
                  </w:divBdr>
                  <w:divsChild>
                    <w:div w:id="13057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5794">
          <w:marLeft w:val="0"/>
          <w:marRight w:val="0"/>
          <w:marTop w:val="0"/>
          <w:marBottom w:val="0"/>
          <w:divBdr>
            <w:top w:val="none" w:sz="0" w:space="0" w:color="auto"/>
            <w:left w:val="none" w:sz="0" w:space="0" w:color="auto"/>
            <w:bottom w:val="none" w:sz="0" w:space="0" w:color="auto"/>
            <w:right w:val="none" w:sz="0" w:space="0" w:color="auto"/>
          </w:divBdr>
          <w:divsChild>
            <w:div w:id="1621496267">
              <w:marLeft w:val="0"/>
              <w:marRight w:val="0"/>
              <w:marTop w:val="0"/>
              <w:marBottom w:val="0"/>
              <w:divBdr>
                <w:top w:val="none" w:sz="0" w:space="0" w:color="auto"/>
                <w:left w:val="none" w:sz="0" w:space="0" w:color="auto"/>
                <w:bottom w:val="none" w:sz="0" w:space="0" w:color="auto"/>
                <w:right w:val="none" w:sz="0" w:space="0" w:color="auto"/>
              </w:divBdr>
              <w:divsChild>
                <w:div w:id="786703918">
                  <w:marLeft w:val="0"/>
                  <w:marRight w:val="0"/>
                  <w:marTop w:val="120"/>
                  <w:marBottom w:val="120"/>
                  <w:divBdr>
                    <w:top w:val="none" w:sz="0" w:space="0" w:color="auto"/>
                    <w:left w:val="none" w:sz="0" w:space="0" w:color="auto"/>
                    <w:bottom w:val="none" w:sz="0" w:space="0" w:color="auto"/>
                    <w:right w:val="none" w:sz="0" w:space="0" w:color="auto"/>
                  </w:divBdr>
                  <w:divsChild>
                    <w:div w:id="1562864288">
                      <w:marLeft w:val="0"/>
                      <w:marRight w:val="0"/>
                      <w:marTop w:val="0"/>
                      <w:marBottom w:val="0"/>
                      <w:divBdr>
                        <w:top w:val="none" w:sz="0" w:space="0" w:color="auto"/>
                        <w:left w:val="none" w:sz="0" w:space="0" w:color="auto"/>
                        <w:bottom w:val="none" w:sz="0" w:space="0" w:color="auto"/>
                        <w:right w:val="none" w:sz="0" w:space="0" w:color="auto"/>
                      </w:divBdr>
                      <w:divsChild>
                        <w:div w:id="613176018">
                          <w:marLeft w:val="0"/>
                          <w:marRight w:val="0"/>
                          <w:marTop w:val="0"/>
                          <w:marBottom w:val="0"/>
                          <w:divBdr>
                            <w:top w:val="none" w:sz="0" w:space="0" w:color="auto"/>
                            <w:left w:val="none" w:sz="0" w:space="0" w:color="auto"/>
                            <w:bottom w:val="none" w:sz="0" w:space="0" w:color="auto"/>
                            <w:right w:val="none" w:sz="0" w:space="0" w:color="auto"/>
                          </w:divBdr>
                        </w:div>
                      </w:divsChild>
                    </w:div>
                    <w:div w:id="1588075953">
                      <w:marLeft w:val="0"/>
                      <w:marRight w:val="0"/>
                      <w:marTop w:val="0"/>
                      <w:marBottom w:val="0"/>
                      <w:divBdr>
                        <w:top w:val="none" w:sz="0" w:space="0" w:color="auto"/>
                        <w:left w:val="none" w:sz="0" w:space="0" w:color="auto"/>
                        <w:bottom w:val="none" w:sz="0" w:space="0" w:color="auto"/>
                        <w:right w:val="none" w:sz="0" w:space="0" w:color="auto"/>
                      </w:divBdr>
                      <w:divsChild>
                        <w:div w:id="5081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1172">
                  <w:marLeft w:val="0"/>
                  <w:marRight w:val="0"/>
                  <w:marTop w:val="0"/>
                  <w:marBottom w:val="0"/>
                  <w:divBdr>
                    <w:top w:val="none" w:sz="0" w:space="0" w:color="auto"/>
                    <w:left w:val="none" w:sz="0" w:space="0" w:color="auto"/>
                    <w:bottom w:val="none" w:sz="0" w:space="0" w:color="auto"/>
                    <w:right w:val="none" w:sz="0" w:space="0" w:color="auto"/>
                  </w:divBdr>
                  <w:divsChild>
                    <w:div w:id="888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ublishing.com/AK/Valdez/" TargetMode="External"/><Relationship Id="rId13" Type="http://schemas.openxmlformats.org/officeDocument/2006/relationships/hyperlink" Target="https://www.codepublishing.com/AK/Valdez/" TargetMode="External"/><Relationship Id="rId18" Type="http://schemas.openxmlformats.org/officeDocument/2006/relationships/hyperlink" Target="https://www.codepublishing.com/AK/Valdez/" TargetMode="External"/><Relationship Id="rId26" Type="http://schemas.openxmlformats.org/officeDocument/2006/relationships/hyperlink" Target="https://www.codepublishing.com/AK/Valdez/" TargetMode="External"/><Relationship Id="rId3" Type="http://schemas.openxmlformats.org/officeDocument/2006/relationships/settings" Target="settings.xml"/><Relationship Id="rId21" Type="http://schemas.openxmlformats.org/officeDocument/2006/relationships/hyperlink" Target="https://www.codepublishing.com/AK/Valdez/" TargetMode="External"/><Relationship Id="rId34" Type="http://schemas.openxmlformats.org/officeDocument/2006/relationships/theme" Target="theme/theme1.xml"/><Relationship Id="rId7" Type="http://schemas.openxmlformats.org/officeDocument/2006/relationships/hyperlink" Target="https://www.codepublishing.com/AK/Valdez/" TargetMode="External"/><Relationship Id="rId12" Type="http://schemas.openxmlformats.org/officeDocument/2006/relationships/hyperlink" Target="https://www.codepublishing.com/AK/Valdez/" TargetMode="External"/><Relationship Id="rId17" Type="http://schemas.openxmlformats.org/officeDocument/2006/relationships/hyperlink" Target="https://www.codepublishing.com/AK/Valdez/" TargetMode="External"/><Relationship Id="rId25" Type="http://schemas.openxmlformats.org/officeDocument/2006/relationships/hyperlink" Target="https://www.codepublishing.com/AK/Valde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depublishing.com/AK/Valdez/" TargetMode="External"/><Relationship Id="rId20" Type="http://schemas.openxmlformats.org/officeDocument/2006/relationships/hyperlink" Target="https://www.codepublishing.com/AK/Valde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publishing.com/AK/Valdez/" TargetMode="External"/><Relationship Id="rId24" Type="http://schemas.openxmlformats.org/officeDocument/2006/relationships/hyperlink" Target="https://www.codepublishing.com/AK/Valdez/"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depublishing.com/AK/Valdez/" TargetMode="External"/><Relationship Id="rId23" Type="http://schemas.openxmlformats.org/officeDocument/2006/relationships/hyperlink" Target="https://www.codepublishing.com/AK/Valdez/" TargetMode="External"/><Relationship Id="rId28" Type="http://schemas.openxmlformats.org/officeDocument/2006/relationships/header" Target="header2.xml"/><Relationship Id="rId10" Type="http://schemas.openxmlformats.org/officeDocument/2006/relationships/hyperlink" Target="https://www.codepublishing.com/AK/Valdez/" TargetMode="External"/><Relationship Id="rId19" Type="http://schemas.openxmlformats.org/officeDocument/2006/relationships/hyperlink" Target="https://www.codepublishing.com/AK/Valdez/"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depublishing.com/AK/Valdez/" TargetMode="External"/><Relationship Id="rId14" Type="http://schemas.openxmlformats.org/officeDocument/2006/relationships/hyperlink" Target="https://www.codepublishing.com/AK/Valdez/" TargetMode="External"/><Relationship Id="rId22" Type="http://schemas.openxmlformats.org/officeDocument/2006/relationships/hyperlink" Target="https://www.codepublishing.com/AK/Valdez/"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Valdez</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Pierce</dc:creator>
  <cp:keywords/>
  <dc:description/>
  <cp:lastModifiedBy>Sheri Pierce</cp:lastModifiedBy>
  <cp:revision>7</cp:revision>
  <cp:lastPrinted>2020-04-24T20:36:00Z</cp:lastPrinted>
  <dcterms:created xsi:type="dcterms:W3CDTF">2020-04-17T01:27:00Z</dcterms:created>
  <dcterms:modified xsi:type="dcterms:W3CDTF">2020-04-24T20:46:00Z</dcterms:modified>
</cp:coreProperties>
</file>