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D6F5C" w14:textId="7D91F9CF" w:rsidR="005C0223" w:rsidRPr="00C6157C" w:rsidRDefault="005C0223" w:rsidP="00B92A56">
      <w:pPr>
        <w:spacing w:before="120" w:after="240" w:line="280" w:lineRule="exact"/>
        <w:rPr>
          <w:rFonts w:asciiTheme="minorHAnsi" w:hAnsiTheme="minorHAnsi" w:cstheme="minorHAnsi"/>
          <w:bCs/>
          <w:i/>
          <w:iCs/>
        </w:rPr>
      </w:pPr>
      <w:r w:rsidRPr="00C6157C">
        <w:rPr>
          <w:rFonts w:asciiTheme="minorHAnsi" w:hAnsiTheme="minorHAnsi" w:cstheme="minorHAnsi"/>
          <w:bCs/>
          <w:i/>
          <w:iCs/>
        </w:rPr>
        <w:t xml:space="preserve">We understand that as a local government you have the responsibility to determine how best to spend the CARES funding for your community. While the U.S. </w:t>
      </w:r>
      <w:r w:rsidR="002A5E52" w:rsidRPr="00C6157C">
        <w:rPr>
          <w:rFonts w:asciiTheme="minorHAnsi" w:hAnsiTheme="minorHAnsi" w:cstheme="minorHAnsi"/>
          <w:bCs/>
          <w:i/>
          <w:iCs/>
        </w:rPr>
        <w:t>Treasury</w:t>
      </w:r>
      <w:r w:rsidRPr="00C6157C">
        <w:rPr>
          <w:rFonts w:asciiTheme="minorHAnsi" w:hAnsiTheme="minorHAnsi" w:cstheme="minorHAnsi"/>
          <w:bCs/>
          <w:i/>
          <w:iCs/>
        </w:rPr>
        <w:t xml:space="preserve"> rules must be followed</w:t>
      </w:r>
      <w:r w:rsidR="00C6157C">
        <w:rPr>
          <w:rFonts w:asciiTheme="minorHAnsi" w:hAnsiTheme="minorHAnsi" w:cstheme="minorHAnsi"/>
          <w:bCs/>
          <w:i/>
          <w:iCs/>
        </w:rPr>
        <w:t>,</w:t>
      </w:r>
      <w:r w:rsidRPr="00C6157C">
        <w:rPr>
          <w:rFonts w:asciiTheme="minorHAnsi" w:hAnsiTheme="minorHAnsi" w:cstheme="minorHAnsi"/>
          <w:bCs/>
          <w:i/>
          <w:iCs/>
        </w:rPr>
        <w:t xml:space="preserve"> there is considerable flexibility. Funds ca</w:t>
      </w:r>
      <w:r w:rsidR="00C6157C">
        <w:rPr>
          <w:rFonts w:asciiTheme="minorHAnsi" w:hAnsiTheme="minorHAnsi" w:cstheme="minorHAnsi"/>
          <w:bCs/>
          <w:i/>
          <w:iCs/>
        </w:rPr>
        <w:t>n</w:t>
      </w:r>
      <w:r w:rsidRPr="00C6157C">
        <w:rPr>
          <w:rFonts w:asciiTheme="minorHAnsi" w:hAnsiTheme="minorHAnsi" w:cstheme="minorHAnsi"/>
          <w:bCs/>
          <w:i/>
          <w:iCs/>
        </w:rPr>
        <w:t xml:space="preserve">not only pay for </w:t>
      </w:r>
      <w:r w:rsidR="009E58E5">
        <w:rPr>
          <w:rFonts w:asciiTheme="minorHAnsi" w:hAnsiTheme="minorHAnsi" w:cstheme="minorHAnsi"/>
          <w:bCs/>
          <w:i/>
          <w:iCs/>
        </w:rPr>
        <w:t>incurred COVID-19 expenses</w:t>
      </w:r>
      <w:r w:rsidR="00C6157C">
        <w:rPr>
          <w:rFonts w:asciiTheme="minorHAnsi" w:hAnsiTheme="minorHAnsi" w:cstheme="minorHAnsi"/>
          <w:bCs/>
          <w:i/>
          <w:iCs/>
        </w:rPr>
        <w:t>,</w:t>
      </w:r>
      <w:r w:rsidRPr="00C6157C">
        <w:rPr>
          <w:rFonts w:asciiTheme="minorHAnsi" w:hAnsiTheme="minorHAnsi" w:cstheme="minorHAnsi"/>
          <w:bCs/>
          <w:i/>
          <w:iCs/>
        </w:rPr>
        <w:t xml:space="preserve"> they can </w:t>
      </w:r>
      <w:r w:rsidR="002A5E52" w:rsidRPr="00C6157C">
        <w:rPr>
          <w:rFonts w:asciiTheme="minorHAnsi" w:hAnsiTheme="minorHAnsi" w:cstheme="minorHAnsi"/>
          <w:bCs/>
          <w:i/>
          <w:iCs/>
        </w:rPr>
        <w:t xml:space="preserve">also </w:t>
      </w:r>
      <w:r w:rsidRPr="00C6157C">
        <w:rPr>
          <w:rFonts w:asciiTheme="minorHAnsi" w:hAnsiTheme="minorHAnsi" w:cstheme="minorHAnsi"/>
          <w:bCs/>
          <w:i/>
          <w:iCs/>
        </w:rPr>
        <w:t xml:space="preserve">be used to solve problems </w:t>
      </w:r>
      <w:r w:rsidR="002A5E52" w:rsidRPr="00C6157C">
        <w:rPr>
          <w:rFonts w:asciiTheme="minorHAnsi" w:hAnsiTheme="minorHAnsi" w:cstheme="minorHAnsi"/>
          <w:bCs/>
          <w:i/>
          <w:iCs/>
        </w:rPr>
        <w:t>exacerbated</w:t>
      </w:r>
      <w:r w:rsidRPr="00C6157C">
        <w:rPr>
          <w:rFonts w:asciiTheme="minorHAnsi" w:hAnsiTheme="minorHAnsi" w:cstheme="minorHAnsi"/>
          <w:bCs/>
          <w:i/>
          <w:iCs/>
        </w:rPr>
        <w:t xml:space="preserve"> by COVID-19. We strongly encourage each government to determine how much or </w:t>
      </w:r>
      <w:r w:rsidR="00C6157C">
        <w:rPr>
          <w:rFonts w:asciiTheme="minorHAnsi" w:hAnsiTheme="minorHAnsi" w:cstheme="minorHAnsi"/>
          <w:bCs/>
          <w:i/>
          <w:iCs/>
        </w:rPr>
        <w:t xml:space="preserve">what </w:t>
      </w:r>
      <w:r w:rsidRPr="00C6157C">
        <w:rPr>
          <w:rFonts w:asciiTheme="minorHAnsi" w:hAnsiTheme="minorHAnsi" w:cstheme="minorHAnsi"/>
          <w:bCs/>
          <w:i/>
          <w:iCs/>
        </w:rPr>
        <w:t xml:space="preserve">percentage of funds will be distributed to </w:t>
      </w:r>
      <w:r w:rsidR="002A5E52" w:rsidRPr="00C6157C">
        <w:rPr>
          <w:rFonts w:asciiTheme="minorHAnsi" w:hAnsiTheme="minorHAnsi" w:cstheme="minorHAnsi"/>
          <w:bCs/>
          <w:i/>
          <w:iCs/>
        </w:rPr>
        <w:t>nonprofits</w:t>
      </w:r>
      <w:r w:rsidRPr="00C6157C">
        <w:rPr>
          <w:rFonts w:asciiTheme="minorHAnsi" w:hAnsiTheme="minorHAnsi" w:cstheme="minorHAnsi"/>
          <w:bCs/>
          <w:i/>
          <w:iCs/>
        </w:rPr>
        <w:t xml:space="preserve"> and small businesses</w:t>
      </w:r>
      <w:r w:rsidR="002A5E52" w:rsidRPr="00C6157C">
        <w:rPr>
          <w:rFonts w:asciiTheme="minorHAnsi" w:hAnsiTheme="minorHAnsi" w:cstheme="minorHAnsi"/>
          <w:bCs/>
          <w:i/>
          <w:iCs/>
        </w:rPr>
        <w:t xml:space="preserve"> </w:t>
      </w:r>
      <w:r w:rsidR="00C6157C">
        <w:rPr>
          <w:rFonts w:asciiTheme="minorHAnsi" w:hAnsiTheme="minorHAnsi" w:cstheme="minorHAnsi"/>
          <w:bCs/>
          <w:i/>
          <w:iCs/>
        </w:rPr>
        <w:t>in their</w:t>
      </w:r>
      <w:r w:rsidR="002A5E52" w:rsidRPr="00C6157C">
        <w:rPr>
          <w:rFonts w:asciiTheme="minorHAnsi" w:hAnsiTheme="minorHAnsi" w:cstheme="minorHAnsi"/>
          <w:bCs/>
          <w:i/>
          <w:iCs/>
        </w:rPr>
        <w:t xml:space="preserve"> community</w:t>
      </w:r>
      <w:r w:rsidRPr="00C6157C">
        <w:rPr>
          <w:rFonts w:asciiTheme="minorHAnsi" w:hAnsiTheme="minorHAnsi" w:cstheme="minorHAnsi"/>
          <w:bCs/>
          <w:i/>
          <w:iCs/>
        </w:rPr>
        <w:t>. To that end, we offer a simplified set of suggestions for your grant-making process.</w:t>
      </w:r>
    </w:p>
    <w:p w14:paraId="454E8E09" w14:textId="1BA5AF82" w:rsidR="00E34E38" w:rsidRPr="00E34E38" w:rsidRDefault="00E34E38" w:rsidP="00B92A56">
      <w:pPr>
        <w:spacing w:before="120" w:after="240" w:line="280" w:lineRule="exact"/>
        <w:rPr>
          <w:rFonts w:asciiTheme="minorHAnsi" w:hAnsiTheme="minorHAnsi" w:cstheme="minorHAnsi"/>
          <w:b/>
          <w:bCs/>
          <w:i/>
          <w:iCs/>
          <w:sz w:val="24"/>
          <w:szCs w:val="24"/>
        </w:rPr>
      </w:pPr>
      <w:r w:rsidRPr="00E34E38">
        <w:rPr>
          <w:rFonts w:asciiTheme="minorHAnsi" w:hAnsiTheme="minorHAnsi" w:cstheme="minorHAnsi"/>
          <w:b/>
          <w:bCs/>
          <w:i/>
          <w:iCs/>
          <w:sz w:val="24"/>
          <w:szCs w:val="24"/>
        </w:rPr>
        <w:t xml:space="preserve">Establishing Grant Programs for Nonprofits </w:t>
      </w:r>
      <w:r w:rsidR="002A5E52">
        <w:rPr>
          <w:rFonts w:asciiTheme="minorHAnsi" w:hAnsiTheme="minorHAnsi" w:cstheme="minorHAnsi"/>
          <w:b/>
          <w:bCs/>
          <w:i/>
          <w:iCs/>
          <w:sz w:val="24"/>
          <w:szCs w:val="24"/>
        </w:rPr>
        <w:t>and Small B</w:t>
      </w:r>
      <w:r w:rsidR="00B31774">
        <w:rPr>
          <w:rFonts w:asciiTheme="minorHAnsi" w:hAnsiTheme="minorHAnsi" w:cstheme="minorHAnsi"/>
          <w:b/>
          <w:bCs/>
          <w:i/>
          <w:iCs/>
          <w:sz w:val="24"/>
          <w:szCs w:val="24"/>
        </w:rPr>
        <w:t xml:space="preserve">usinesses </w:t>
      </w:r>
      <w:r w:rsidRPr="00E34E38">
        <w:rPr>
          <w:rFonts w:asciiTheme="minorHAnsi" w:hAnsiTheme="minorHAnsi" w:cstheme="minorHAnsi"/>
          <w:b/>
          <w:bCs/>
          <w:i/>
          <w:iCs/>
          <w:sz w:val="24"/>
          <w:szCs w:val="24"/>
        </w:rPr>
        <w:t>Responding to the COVID-19 Crisis</w:t>
      </w:r>
    </w:p>
    <w:p w14:paraId="2910AE8A" w14:textId="02126F59" w:rsidR="00752FE4" w:rsidRPr="00B92A56" w:rsidRDefault="005E0906" w:rsidP="00B92A56">
      <w:pPr>
        <w:spacing w:before="120" w:after="240" w:line="280" w:lineRule="exact"/>
        <w:rPr>
          <w:rFonts w:asciiTheme="minorHAnsi" w:hAnsiTheme="minorHAnsi" w:cstheme="minorHAnsi"/>
        </w:rPr>
      </w:pPr>
      <w:r w:rsidRPr="00B92A56">
        <w:rPr>
          <w:rFonts w:asciiTheme="minorHAnsi" w:hAnsiTheme="minorHAnsi" w:cstheme="minorHAnsi"/>
        </w:rPr>
        <w:t xml:space="preserve">As the state’s </w:t>
      </w:r>
      <w:r w:rsidR="00B92A56" w:rsidRPr="00B92A56">
        <w:rPr>
          <w:rFonts w:asciiTheme="minorHAnsi" w:hAnsiTheme="minorHAnsi" w:cstheme="minorHAnsi"/>
        </w:rPr>
        <w:t>municipal</w:t>
      </w:r>
      <w:r w:rsidR="00B31774">
        <w:rPr>
          <w:rFonts w:asciiTheme="minorHAnsi" w:hAnsiTheme="minorHAnsi" w:cstheme="minorHAnsi"/>
        </w:rPr>
        <w:t xml:space="preserve"> and</w:t>
      </w:r>
      <w:r w:rsidR="00EB3A70" w:rsidRPr="00B92A56">
        <w:rPr>
          <w:rFonts w:asciiTheme="minorHAnsi" w:hAnsiTheme="minorHAnsi" w:cstheme="minorHAnsi"/>
        </w:rPr>
        <w:t xml:space="preserve"> </w:t>
      </w:r>
      <w:r w:rsidR="00B92A56" w:rsidRPr="00B92A56">
        <w:rPr>
          <w:rFonts w:asciiTheme="minorHAnsi" w:hAnsiTheme="minorHAnsi" w:cstheme="minorHAnsi"/>
        </w:rPr>
        <w:t>nonprofit</w:t>
      </w:r>
      <w:r w:rsidR="00EB3A70" w:rsidRPr="00B92A56">
        <w:rPr>
          <w:rFonts w:asciiTheme="minorHAnsi" w:hAnsiTheme="minorHAnsi" w:cstheme="minorHAnsi"/>
        </w:rPr>
        <w:t xml:space="preserve"> </w:t>
      </w:r>
      <w:r w:rsidRPr="00B92A56">
        <w:rPr>
          <w:rFonts w:asciiTheme="minorHAnsi" w:hAnsiTheme="minorHAnsi" w:cstheme="minorHAnsi"/>
        </w:rPr>
        <w:t>association</w:t>
      </w:r>
      <w:r w:rsidR="00EB3A70" w:rsidRPr="00B92A56">
        <w:rPr>
          <w:rFonts w:asciiTheme="minorHAnsi" w:hAnsiTheme="minorHAnsi" w:cstheme="minorHAnsi"/>
        </w:rPr>
        <w:t>s</w:t>
      </w:r>
      <w:r w:rsidR="00B31774">
        <w:rPr>
          <w:rFonts w:asciiTheme="minorHAnsi" w:hAnsiTheme="minorHAnsi" w:cstheme="minorHAnsi"/>
        </w:rPr>
        <w:t>, and the state’s small business support center</w:t>
      </w:r>
      <w:r w:rsidRPr="00B92A56">
        <w:rPr>
          <w:rFonts w:asciiTheme="minorHAnsi" w:hAnsiTheme="minorHAnsi" w:cstheme="minorHAnsi"/>
        </w:rPr>
        <w:t xml:space="preserve">, our interest is </w:t>
      </w:r>
      <w:r w:rsidR="00EB3A70" w:rsidRPr="00B92A56">
        <w:rPr>
          <w:rFonts w:asciiTheme="minorHAnsi" w:hAnsiTheme="minorHAnsi" w:cstheme="minorHAnsi"/>
        </w:rPr>
        <w:t>in sup</w:t>
      </w:r>
      <w:r w:rsidR="00B31774">
        <w:rPr>
          <w:rFonts w:asciiTheme="minorHAnsi" w:hAnsiTheme="minorHAnsi" w:cstheme="minorHAnsi"/>
        </w:rPr>
        <w:t>porting 165 cities and boroughs,</w:t>
      </w:r>
      <w:r w:rsidR="00EB3A70" w:rsidRPr="00B92A56">
        <w:rPr>
          <w:rFonts w:asciiTheme="minorHAnsi" w:hAnsiTheme="minorHAnsi" w:cstheme="minorHAnsi"/>
        </w:rPr>
        <w:t xml:space="preserve"> the</w:t>
      </w:r>
      <w:r w:rsidR="00B31774">
        <w:rPr>
          <w:rFonts w:asciiTheme="minorHAnsi" w:hAnsiTheme="minorHAnsi" w:cstheme="minorHAnsi"/>
        </w:rPr>
        <w:t xml:space="preserve"> 6,000 Alaska nonprofits, and the 80% of Alaska businesses that serve</w:t>
      </w:r>
      <w:r w:rsidR="00EB3A70" w:rsidRPr="00B92A56">
        <w:rPr>
          <w:rFonts w:asciiTheme="minorHAnsi" w:hAnsiTheme="minorHAnsi" w:cstheme="minorHAnsi"/>
        </w:rPr>
        <w:t xml:space="preserve"> residents in those and other Alaska </w:t>
      </w:r>
      <w:r w:rsidRPr="00B92A56">
        <w:rPr>
          <w:rFonts w:asciiTheme="minorHAnsi" w:hAnsiTheme="minorHAnsi" w:cstheme="minorHAnsi"/>
        </w:rPr>
        <w:t xml:space="preserve">communities. </w:t>
      </w:r>
      <w:r w:rsidR="00EB3A70" w:rsidRPr="00B92A56">
        <w:rPr>
          <w:rFonts w:asciiTheme="minorHAnsi" w:hAnsiTheme="minorHAnsi" w:cstheme="minorHAnsi"/>
        </w:rPr>
        <w:t>Alaska’s local governments recognize that n</w:t>
      </w:r>
      <w:r w:rsidRPr="00B92A56">
        <w:rPr>
          <w:rFonts w:asciiTheme="minorHAnsi" w:hAnsiTheme="minorHAnsi" w:cstheme="minorHAnsi"/>
        </w:rPr>
        <w:t>onprofits</w:t>
      </w:r>
      <w:r w:rsidR="00B31774">
        <w:rPr>
          <w:rFonts w:asciiTheme="minorHAnsi" w:hAnsiTheme="minorHAnsi" w:cstheme="minorHAnsi"/>
        </w:rPr>
        <w:t xml:space="preserve"> and small </w:t>
      </w:r>
      <w:r w:rsidR="002A5E52">
        <w:rPr>
          <w:rFonts w:asciiTheme="minorHAnsi" w:hAnsiTheme="minorHAnsi" w:cstheme="minorHAnsi"/>
        </w:rPr>
        <w:t>business</w:t>
      </w:r>
      <w:r w:rsidRPr="00B92A56">
        <w:rPr>
          <w:rFonts w:asciiTheme="minorHAnsi" w:hAnsiTheme="minorHAnsi" w:cstheme="minorHAnsi"/>
        </w:rPr>
        <w:t xml:space="preserve"> are a major economic driver for Alaskans and their families, partnering with government in delivering essential services, leveraging public funds for maximum impact through public/private partnerships, investing in our communities, and helping ensure community well-being and quality of life for all Alaskans. </w:t>
      </w:r>
    </w:p>
    <w:p w14:paraId="480D1560" w14:textId="642963C5" w:rsidR="00F706C4" w:rsidRPr="00B92A56" w:rsidRDefault="00F706C4" w:rsidP="00F706C4">
      <w:pPr>
        <w:spacing w:before="120" w:after="240" w:line="280" w:lineRule="exact"/>
        <w:rPr>
          <w:rFonts w:asciiTheme="minorHAnsi" w:hAnsiTheme="minorHAnsi" w:cstheme="minorHAnsi"/>
        </w:rPr>
      </w:pPr>
      <w:r>
        <w:rPr>
          <w:rFonts w:asciiTheme="minorHAnsi" w:hAnsiTheme="minorHAnsi" w:cstheme="minorHAnsi"/>
        </w:rPr>
        <w:t>While some local governments may have an existing grant program, t</w:t>
      </w:r>
      <w:r w:rsidRPr="00B92A56">
        <w:rPr>
          <w:rFonts w:asciiTheme="minorHAnsi" w:hAnsiTheme="minorHAnsi" w:cstheme="minorHAnsi"/>
        </w:rPr>
        <w:t>he following guidance</w:t>
      </w:r>
      <w:r w:rsidR="00C6157C">
        <w:rPr>
          <w:rFonts w:asciiTheme="minorHAnsi" w:hAnsiTheme="minorHAnsi" w:cstheme="minorHAnsi"/>
        </w:rPr>
        <w:t>, which is aligned with the CARES Act,</w:t>
      </w:r>
      <w:r w:rsidRPr="00B92A56">
        <w:rPr>
          <w:rFonts w:asciiTheme="minorHAnsi" w:hAnsiTheme="minorHAnsi" w:cstheme="minorHAnsi"/>
        </w:rPr>
        <w:t xml:space="preserve"> is intended to offer a </w:t>
      </w:r>
      <w:r w:rsidRPr="00F706C4">
        <w:rPr>
          <w:rFonts w:asciiTheme="minorHAnsi" w:hAnsiTheme="minorHAnsi" w:cstheme="minorHAnsi"/>
          <w:b/>
        </w:rPr>
        <w:t>streamlined process</w:t>
      </w:r>
      <w:r w:rsidRPr="00B92A56">
        <w:rPr>
          <w:rFonts w:asciiTheme="minorHAnsi" w:hAnsiTheme="minorHAnsi" w:cstheme="minorHAnsi"/>
        </w:rPr>
        <w:t xml:space="preserve"> for how </w:t>
      </w:r>
      <w:r w:rsidR="00C6157C">
        <w:rPr>
          <w:rFonts w:asciiTheme="minorHAnsi" w:hAnsiTheme="minorHAnsi" w:cstheme="minorHAnsi"/>
        </w:rPr>
        <w:t xml:space="preserve">they </w:t>
      </w:r>
      <w:r w:rsidRPr="00B92A56">
        <w:rPr>
          <w:rFonts w:asciiTheme="minorHAnsi" w:hAnsiTheme="minorHAnsi" w:cstheme="minorHAnsi"/>
        </w:rPr>
        <w:t xml:space="preserve">can effectively implement nonprofit </w:t>
      </w:r>
      <w:r>
        <w:rPr>
          <w:rFonts w:asciiTheme="minorHAnsi" w:hAnsiTheme="minorHAnsi" w:cstheme="minorHAnsi"/>
        </w:rPr>
        <w:t xml:space="preserve">and small business </w:t>
      </w:r>
      <w:r w:rsidRPr="00B92A56">
        <w:rPr>
          <w:rFonts w:asciiTheme="minorHAnsi" w:hAnsiTheme="minorHAnsi" w:cstheme="minorHAnsi"/>
        </w:rPr>
        <w:t>support programs for relief and recovery during this public health and economic crisis</w:t>
      </w:r>
      <w:r>
        <w:rPr>
          <w:rFonts w:asciiTheme="minorHAnsi" w:hAnsiTheme="minorHAnsi" w:cstheme="minorHAnsi"/>
        </w:rPr>
        <w:t xml:space="preserve">. As partners, AML, </w:t>
      </w:r>
      <w:r w:rsidRPr="00B92A56">
        <w:rPr>
          <w:rFonts w:asciiTheme="minorHAnsi" w:hAnsiTheme="minorHAnsi" w:cstheme="minorHAnsi"/>
        </w:rPr>
        <w:t>The Foraker Group</w:t>
      </w:r>
      <w:r>
        <w:rPr>
          <w:rFonts w:asciiTheme="minorHAnsi" w:hAnsiTheme="minorHAnsi" w:cstheme="minorHAnsi"/>
        </w:rPr>
        <w:t>, and AKSBDC</w:t>
      </w:r>
      <w:r w:rsidRPr="00B92A56">
        <w:rPr>
          <w:rFonts w:asciiTheme="minorHAnsi" w:hAnsiTheme="minorHAnsi" w:cstheme="minorHAnsi"/>
        </w:rPr>
        <w:t xml:space="preserve"> stand ready to support local governments in developing funding programs that encourage nonprofit</w:t>
      </w:r>
      <w:r w:rsidR="00C6157C">
        <w:rPr>
          <w:rFonts w:asciiTheme="minorHAnsi" w:hAnsiTheme="minorHAnsi" w:cstheme="minorHAnsi"/>
        </w:rPr>
        <w:t>s</w:t>
      </w:r>
      <w:r w:rsidRPr="00B92A56">
        <w:rPr>
          <w:rFonts w:asciiTheme="minorHAnsi" w:hAnsiTheme="minorHAnsi" w:cstheme="minorHAnsi"/>
        </w:rPr>
        <w:t xml:space="preserve"> </w:t>
      </w:r>
      <w:r>
        <w:rPr>
          <w:rFonts w:asciiTheme="minorHAnsi" w:hAnsiTheme="minorHAnsi" w:cstheme="minorHAnsi"/>
        </w:rPr>
        <w:t xml:space="preserve">and small business </w:t>
      </w:r>
      <w:r w:rsidRPr="00B92A56">
        <w:rPr>
          <w:rFonts w:asciiTheme="minorHAnsi" w:hAnsiTheme="minorHAnsi" w:cstheme="minorHAnsi"/>
        </w:rPr>
        <w:t>participation. Alaska communities are building on this strong partnership today and into the future.</w:t>
      </w:r>
    </w:p>
    <w:p w14:paraId="57B7006D" w14:textId="20B057DD" w:rsidR="00F706C4" w:rsidRDefault="00F706C4" w:rsidP="00B92A56">
      <w:pPr>
        <w:spacing w:before="120" w:after="240" w:line="280" w:lineRule="exact"/>
        <w:rPr>
          <w:rFonts w:asciiTheme="minorHAnsi" w:hAnsiTheme="minorHAnsi" w:cstheme="minorHAnsi"/>
          <w:b/>
          <w:shd w:val="clear" w:color="auto" w:fill="FFFFFF"/>
        </w:rPr>
      </w:pPr>
      <w:r>
        <w:rPr>
          <w:rFonts w:asciiTheme="minorHAnsi" w:hAnsiTheme="minorHAnsi" w:cstheme="minorHAnsi"/>
          <w:b/>
          <w:shd w:val="clear" w:color="auto" w:fill="FFFFFF"/>
        </w:rPr>
        <w:t xml:space="preserve">Timing </w:t>
      </w:r>
      <w:r w:rsidR="00C6157C">
        <w:rPr>
          <w:rFonts w:asciiTheme="minorHAnsi" w:hAnsiTheme="minorHAnsi" w:cstheme="minorHAnsi"/>
          <w:b/>
          <w:shd w:val="clear" w:color="auto" w:fill="FFFFFF"/>
        </w:rPr>
        <w:t>c</w:t>
      </w:r>
      <w:r>
        <w:rPr>
          <w:rFonts w:asciiTheme="minorHAnsi" w:hAnsiTheme="minorHAnsi" w:cstheme="minorHAnsi"/>
          <w:b/>
          <w:shd w:val="clear" w:color="auto" w:fill="FFFFFF"/>
        </w:rPr>
        <w:t>onsiderations for current funding and future relief funding</w:t>
      </w:r>
    </w:p>
    <w:p w14:paraId="7185E7B5" w14:textId="0D6FD066" w:rsidR="00F706C4" w:rsidRPr="00B92A56" w:rsidRDefault="00F706C4" w:rsidP="00F706C4">
      <w:pPr>
        <w:pStyle w:val="ListParagraph"/>
        <w:spacing w:before="120" w:after="120" w:line="280" w:lineRule="exact"/>
        <w:ind w:left="0"/>
        <w:rPr>
          <w:rFonts w:asciiTheme="minorHAnsi" w:eastAsia="Arial" w:hAnsiTheme="minorHAnsi" w:cstheme="minorHAnsi"/>
          <w:color w:val="000000"/>
        </w:rPr>
      </w:pPr>
      <w:r w:rsidRPr="00B92A56">
        <w:rPr>
          <w:rFonts w:asciiTheme="minorHAnsi" w:eastAsia="Arial" w:hAnsiTheme="minorHAnsi" w:cstheme="minorHAnsi"/>
          <w:color w:val="000000"/>
        </w:rPr>
        <w:t>Nonprofits</w:t>
      </w:r>
      <w:r w:rsidR="00C6157C">
        <w:rPr>
          <w:rFonts w:asciiTheme="minorHAnsi" w:eastAsia="Arial" w:hAnsiTheme="minorHAnsi" w:cstheme="minorHAnsi"/>
          <w:color w:val="000000"/>
        </w:rPr>
        <w:t>,</w:t>
      </w:r>
      <w:r w:rsidRPr="00B92A56">
        <w:rPr>
          <w:rFonts w:asciiTheme="minorHAnsi" w:eastAsia="Arial" w:hAnsiTheme="minorHAnsi" w:cstheme="minorHAnsi"/>
          <w:color w:val="000000"/>
        </w:rPr>
        <w:t xml:space="preserve"> just like our small businesses</w:t>
      </w:r>
      <w:r w:rsidR="00C6157C">
        <w:rPr>
          <w:rFonts w:asciiTheme="minorHAnsi" w:eastAsia="Arial" w:hAnsiTheme="minorHAnsi" w:cstheme="minorHAnsi"/>
          <w:color w:val="000000"/>
        </w:rPr>
        <w:t>,</w:t>
      </w:r>
      <w:r w:rsidRPr="00B92A56">
        <w:rPr>
          <w:rFonts w:asciiTheme="minorHAnsi" w:eastAsia="Arial" w:hAnsiTheme="minorHAnsi" w:cstheme="minorHAnsi"/>
          <w:color w:val="000000"/>
        </w:rPr>
        <w:t xml:space="preserve"> will need support in two time frames and maybe even three.</w:t>
      </w:r>
    </w:p>
    <w:p w14:paraId="3916FDEB" w14:textId="6FC14B3C" w:rsidR="00F706C4" w:rsidRPr="00B92A56" w:rsidRDefault="00F706C4" w:rsidP="00F706C4">
      <w:pPr>
        <w:pStyle w:val="ListParagraph"/>
        <w:numPr>
          <w:ilvl w:val="0"/>
          <w:numId w:val="13"/>
        </w:numPr>
        <w:spacing w:before="120" w:after="120" w:line="280" w:lineRule="exact"/>
        <w:rPr>
          <w:rFonts w:asciiTheme="minorHAnsi" w:eastAsia="Arial" w:hAnsiTheme="minorHAnsi" w:cstheme="minorHAnsi"/>
          <w:color w:val="000000"/>
        </w:rPr>
      </w:pPr>
      <w:r w:rsidRPr="00B92A56">
        <w:rPr>
          <w:rFonts w:asciiTheme="minorHAnsi" w:eastAsia="Arial" w:hAnsiTheme="minorHAnsi" w:cstheme="minorHAnsi"/>
          <w:color w:val="000000"/>
        </w:rPr>
        <w:t xml:space="preserve">They need support </w:t>
      </w:r>
      <w:r w:rsidRPr="00B92A56">
        <w:rPr>
          <w:rFonts w:asciiTheme="minorHAnsi" w:eastAsia="Arial" w:hAnsiTheme="minorHAnsi" w:cstheme="minorHAnsi"/>
          <w:b/>
          <w:color w:val="000000"/>
        </w:rPr>
        <w:t>now</w:t>
      </w:r>
      <w:r w:rsidRPr="00B92A56">
        <w:rPr>
          <w:rFonts w:asciiTheme="minorHAnsi" w:eastAsia="Arial" w:hAnsiTheme="minorHAnsi" w:cstheme="minorHAnsi"/>
          <w:color w:val="000000"/>
        </w:rPr>
        <w:t xml:space="preserve"> for the adaptations </w:t>
      </w:r>
      <w:r w:rsidRPr="00B92A56">
        <w:rPr>
          <w:rFonts w:asciiTheme="minorHAnsi" w:hAnsiTheme="minorHAnsi" w:cstheme="minorHAnsi"/>
          <w:shd w:val="clear" w:color="auto" w:fill="FFFFFF"/>
        </w:rPr>
        <w:t xml:space="preserve">they have made </w:t>
      </w:r>
      <w:r w:rsidRPr="00B92A56">
        <w:rPr>
          <w:rFonts w:asciiTheme="minorHAnsi" w:eastAsia="Arial" w:hAnsiTheme="minorHAnsi" w:cstheme="minorHAnsi"/>
          <w:color w:val="000000"/>
        </w:rPr>
        <w:t xml:space="preserve">to ramp up and serve Alaskans and to maintain their missions with closed programs and no revenue. </w:t>
      </w:r>
      <w:r w:rsidRPr="00B92A56">
        <w:rPr>
          <w:rFonts w:asciiTheme="minorHAnsi" w:hAnsiTheme="minorHAnsi" w:cstheme="minorHAnsi"/>
          <w:shd w:val="clear" w:color="auto" w:fill="FFFFFF"/>
        </w:rPr>
        <w:t>Many have applied for federal CARES Act and PPP funding</w:t>
      </w:r>
      <w:r w:rsidR="00C6157C">
        <w:rPr>
          <w:rFonts w:asciiTheme="minorHAnsi" w:hAnsiTheme="minorHAnsi" w:cstheme="minorHAnsi"/>
          <w:shd w:val="clear" w:color="auto" w:fill="FFFFFF"/>
        </w:rPr>
        <w:t>,</w:t>
      </w:r>
      <w:r w:rsidRPr="00B92A56">
        <w:rPr>
          <w:rFonts w:asciiTheme="minorHAnsi" w:hAnsiTheme="minorHAnsi" w:cstheme="minorHAnsi"/>
          <w:shd w:val="clear" w:color="auto" w:fill="FFFFFF"/>
        </w:rPr>
        <w:t xml:space="preserve"> but this process </w:t>
      </w:r>
      <w:r w:rsidR="00C6157C">
        <w:rPr>
          <w:rFonts w:asciiTheme="minorHAnsi" w:hAnsiTheme="minorHAnsi" w:cstheme="minorHAnsi"/>
          <w:shd w:val="clear" w:color="auto" w:fill="FFFFFF"/>
        </w:rPr>
        <w:t>is</w:t>
      </w:r>
      <w:r w:rsidRPr="00B92A56">
        <w:rPr>
          <w:rFonts w:asciiTheme="minorHAnsi" w:hAnsiTheme="minorHAnsi" w:cstheme="minorHAnsi"/>
          <w:shd w:val="clear" w:color="auto" w:fill="FFFFFF"/>
        </w:rPr>
        <w:t xml:space="preserve"> slow to </w:t>
      </w:r>
      <w:r w:rsidR="00C6157C">
        <w:rPr>
          <w:rFonts w:asciiTheme="minorHAnsi" w:hAnsiTheme="minorHAnsi" w:cstheme="minorHAnsi"/>
          <w:shd w:val="clear" w:color="auto" w:fill="FFFFFF"/>
        </w:rPr>
        <w:t>get</w:t>
      </w:r>
      <w:r w:rsidRPr="00B92A56">
        <w:rPr>
          <w:rFonts w:asciiTheme="minorHAnsi" w:hAnsiTheme="minorHAnsi" w:cstheme="minorHAnsi"/>
          <w:shd w:val="clear" w:color="auto" w:fill="FFFFFF"/>
        </w:rPr>
        <w:t xml:space="preserve"> critical funding to the sector</w:t>
      </w:r>
      <w:r w:rsidR="00C6157C">
        <w:rPr>
          <w:rFonts w:asciiTheme="minorHAnsi" w:hAnsiTheme="minorHAnsi" w:cstheme="minorHAnsi"/>
          <w:shd w:val="clear" w:color="auto" w:fill="FFFFFF"/>
        </w:rPr>
        <w:t>,</w:t>
      </w:r>
      <w:r w:rsidRPr="00B92A56">
        <w:rPr>
          <w:rFonts w:asciiTheme="minorHAnsi" w:hAnsiTheme="minorHAnsi" w:cstheme="minorHAnsi"/>
          <w:shd w:val="clear" w:color="auto" w:fill="FFFFFF"/>
        </w:rPr>
        <w:t xml:space="preserve"> and there will likely not be enough for all who apply. </w:t>
      </w:r>
    </w:p>
    <w:p w14:paraId="42180141" w14:textId="353D1EB3" w:rsidR="00F706C4" w:rsidRPr="00B92A56" w:rsidRDefault="00F706C4" w:rsidP="00F706C4">
      <w:pPr>
        <w:pStyle w:val="ListParagraph"/>
        <w:numPr>
          <w:ilvl w:val="0"/>
          <w:numId w:val="13"/>
        </w:numPr>
        <w:spacing w:before="120" w:after="120" w:line="280" w:lineRule="exact"/>
        <w:rPr>
          <w:rFonts w:asciiTheme="minorHAnsi" w:eastAsia="Arial" w:hAnsiTheme="minorHAnsi" w:cstheme="minorHAnsi"/>
          <w:color w:val="000000"/>
        </w:rPr>
      </w:pPr>
      <w:r w:rsidRPr="00B92A56">
        <w:rPr>
          <w:rFonts w:asciiTheme="minorHAnsi" w:eastAsia="Arial" w:hAnsiTheme="minorHAnsi" w:cstheme="minorHAnsi"/>
          <w:color w:val="000000"/>
        </w:rPr>
        <w:t xml:space="preserve">They will need support </w:t>
      </w:r>
      <w:r w:rsidRPr="00B92A56">
        <w:rPr>
          <w:rFonts w:asciiTheme="minorHAnsi" w:eastAsia="Arial" w:hAnsiTheme="minorHAnsi" w:cstheme="minorHAnsi"/>
          <w:b/>
          <w:color w:val="000000"/>
        </w:rPr>
        <w:t>three-to-nine months</w:t>
      </w:r>
      <w:r w:rsidRPr="00B92A56">
        <w:rPr>
          <w:rFonts w:asciiTheme="minorHAnsi" w:eastAsia="Arial" w:hAnsiTheme="minorHAnsi" w:cstheme="minorHAnsi"/>
          <w:color w:val="000000"/>
        </w:rPr>
        <w:t xml:space="preserve"> from now. </w:t>
      </w:r>
      <w:r w:rsidRPr="00B92A56">
        <w:rPr>
          <w:rFonts w:asciiTheme="minorHAnsi" w:hAnsiTheme="minorHAnsi" w:cstheme="minorHAnsi"/>
          <w:shd w:val="clear" w:color="auto" w:fill="FFFFFF"/>
        </w:rPr>
        <w:t>The CARE</w:t>
      </w:r>
      <w:r w:rsidR="00C6157C">
        <w:rPr>
          <w:rFonts w:asciiTheme="minorHAnsi" w:hAnsiTheme="minorHAnsi" w:cstheme="minorHAnsi"/>
          <w:shd w:val="clear" w:color="auto" w:fill="FFFFFF"/>
        </w:rPr>
        <w:t xml:space="preserve"> Act</w:t>
      </w:r>
      <w:r w:rsidRPr="00B92A56">
        <w:rPr>
          <w:rFonts w:asciiTheme="minorHAnsi" w:hAnsiTheme="minorHAnsi" w:cstheme="minorHAnsi"/>
          <w:shd w:val="clear" w:color="auto" w:fill="FFFFFF"/>
        </w:rPr>
        <w:t xml:space="preserve"> funding is a temporary fix for economic conditions that will last much longer. Nonprofits will need funding to carry them from the time CARES and PPP funding ends and the economic conditions resume to a viable level to sustain the work. </w:t>
      </w:r>
    </w:p>
    <w:p w14:paraId="2DF4EF22" w14:textId="77777777" w:rsidR="00F706C4" w:rsidRPr="00B92A56" w:rsidRDefault="00F706C4" w:rsidP="00F706C4">
      <w:pPr>
        <w:pStyle w:val="ListParagraph"/>
        <w:numPr>
          <w:ilvl w:val="0"/>
          <w:numId w:val="13"/>
        </w:numPr>
        <w:spacing w:before="120" w:after="120" w:line="280" w:lineRule="exact"/>
        <w:rPr>
          <w:rFonts w:asciiTheme="minorHAnsi" w:eastAsia="Arial" w:hAnsiTheme="minorHAnsi" w:cstheme="minorHAnsi"/>
          <w:color w:val="000000"/>
        </w:rPr>
      </w:pPr>
      <w:r w:rsidRPr="00B92A56">
        <w:rPr>
          <w:rFonts w:asciiTheme="minorHAnsi" w:eastAsia="Arial" w:hAnsiTheme="minorHAnsi" w:cstheme="minorHAnsi"/>
          <w:color w:val="000000"/>
        </w:rPr>
        <w:t xml:space="preserve">And those that rely on tourism, seafood, and oil and gas will also likely need more support measured in years, not months, to recover from the impacts of this pandemic. </w:t>
      </w:r>
    </w:p>
    <w:p w14:paraId="0004A58D" w14:textId="229842FF" w:rsidR="00E5510F" w:rsidRPr="00B92A56" w:rsidRDefault="00E5510F" w:rsidP="000E27D0">
      <w:pPr>
        <w:spacing w:before="240" w:after="240" w:line="280" w:lineRule="exact"/>
        <w:rPr>
          <w:rFonts w:asciiTheme="minorHAnsi" w:hAnsiTheme="minorHAnsi" w:cstheme="minorHAnsi"/>
          <w:b/>
          <w:shd w:val="clear" w:color="auto" w:fill="FFFFFF"/>
        </w:rPr>
      </w:pPr>
      <w:r w:rsidRPr="00B92A56">
        <w:rPr>
          <w:rFonts w:asciiTheme="minorHAnsi" w:hAnsiTheme="minorHAnsi" w:cstheme="minorHAnsi"/>
          <w:b/>
          <w:shd w:val="clear" w:color="auto" w:fill="FFFFFF"/>
        </w:rPr>
        <w:t xml:space="preserve">Considerations for </w:t>
      </w:r>
      <w:r w:rsidR="00F706C4">
        <w:rPr>
          <w:rFonts w:asciiTheme="minorHAnsi" w:hAnsiTheme="minorHAnsi" w:cstheme="minorHAnsi"/>
          <w:b/>
          <w:shd w:val="clear" w:color="auto" w:fill="FFFFFF"/>
        </w:rPr>
        <w:t>a CARES</w:t>
      </w:r>
      <w:r w:rsidRPr="00B92A56">
        <w:rPr>
          <w:rFonts w:asciiTheme="minorHAnsi" w:hAnsiTheme="minorHAnsi" w:cstheme="minorHAnsi"/>
          <w:b/>
          <w:shd w:val="clear" w:color="auto" w:fill="FFFFFF"/>
        </w:rPr>
        <w:t xml:space="preserve"> </w:t>
      </w:r>
      <w:r w:rsidR="00107CF1" w:rsidRPr="00B92A56">
        <w:rPr>
          <w:rFonts w:asciiTheme="minorHAnsi" w:hAnsiTheme="minorHAnsi" w:cstheme="minorHAnsi"/>
          <w:b/>
          <w:shd w:val="clear" w:color="auto" w:fill="FFFFFF"/>
        </w:rPr>
        <w:t>grant</w:t>
      </w:r>
      <w:r w:rsidRPr="00B92A56">
        <w:rPr>
          <w:rFonts w:asciiTheme="minorHAnsi" w:hAnsiTheme="minorHAnsi" w:cstheme="minorHAnsi"/>
          <w:b/>
          <w:shd w:val="clear" w:color="auto" w:fill="FFFFFF"/>
        </w:rPr>
        <w:t xml:space="preserve"> relief program:</w:t>
      </w:r>
    </w:p>
    <w:p w14:paraId="2D716578" w14:textId="5BC4AAB3" w:rsidR="00F706C4" w:rsidRDefault="00F706C4" w:rsidP="00F706C4">
      <w:pPr>
        <w:pStyle w:val="PlainText"/>
        <w:numPr>
          <w:ilvl w:val="0"/>
          <w:numId w:val="12"/>
        </w:numPr>
        <w:spacing w:before="120" w:after="120" w:line="280" w:lineRule="exact"/>
        <w:rPr>
          <w:rFonts w:asciiTheme="minorHAnsi" w:hAnsiTheme="minorHAnsi" w:cstheme="minorHAnsi"/>
          <w:szCs w:val="22"/>
        </w:rPr>
      </w:pPr>
      <w:r>
        <w:rPr>
          <w:rFonts w:asciiTheme="minorHAnsi" w:hAnsiTheme="minorHAnsi" w:cstheme="minorHAnsi"/>
          <w:szCs w:val="22"/>
        </w:rPr>
        <w:t>Grant f</w:t>
      </w:r>
      <w:r w:rsidRPr="002D5A7F">
        <w:rPr>
          <w:rFonts w:asciiTheme="minorHAnsi" w:hAnsiTheme="minorHAnsi" w:cstheme="minorHAnsi"/>
          <w:szCs w:val="22"/>
        </w:rPr>
        <w:t>unding for the program is coming fr</w:t>
      </w:r>
      <w:r>
        <w:rPr>
          <w:rFonts w:asciiTheme="minorHAnsi" w:hAnsiTheme="minorHAnsi" w:cstheme="minorHAnsi"/>
          <w:szCs w:val="22"/>
        </w:rPr>
        <w:t>om CARES Act funds.</w:t>
      </w:r>
    </w:p>
    <w:p w14:paraId="6A21CAE3" w14:textId="5093084E" w:rsidR="00F706C4" w:rsidRPr="00F706C4" w:rsidRDefault="00F706C4" w:rsidP="00F706C4">
      <w:pPr>
        <w:pStyle w:val="PlainText"/>
        <w:numPr>
          <w:ilvl w:val="0"/>
          <w:numId w:val="12"/>
        </w:numPr>
        <w:spacing w:before="120" w:after="120" w:line="280" w:lineRule="exact"/>
        <w:rPr>
          <w:rFonts w:asciiTheme="minorHAnsi" w:hAnsiTheme="minorHAnsi" w:cstheme="minorHAnsi"/>
          <w:szCs w:val="22"/>
        </w:rPr>
      </w:pPr>
      <w:r>
        <w:rPr>
          <w:rFonts w:asciiTheme="minorHAnsi" w:hAnsiTheme="minorHAnsi" w:cstheme="minorHAnsi"/>
          <w:szCs w:val="22"/>
        </w:rPr>
        <w:t>A</w:t>
      </w:r>
      <w:r w:rsidRPr="00B92A56">
        <w:rPr>
          <w:rFonts w:asciiTheme="minorHAnsi" w:hAnsiTheme="minorHAnsi" w:cstheme="minorHAnsi"/>
          <w:szCs w:val="22"/>
        </w:rPr>
        <w:t xml:space="preserve"> nonprofit </w:t>
      </w:r>
      <w:r>
        <w:rPr>
          <w:rFonts w:asciiTheme="minorHAnsi" w:hAnsiTheme="minorHAnsi" w:cstheme="minorHAnsi"/>
          <w:szCs w:val="22"/>
        </w:rPr>
        <w:t>or small business self-certifies that it was/i</w:t>
      </w:r>
      <w:r w:rsidRPr="00B92A56">
        <w:rPr>
          <w:rFonts w:asciiTheme="minorHAnsi" w:hAnsiTheme="minorHAnsi" w:cstheme="minorHAnsi"/>
          <w:szCs w:val="22"/>
        </w:rPr>
        <w:t>s negatively impacted by</w:t>
      </w:r>
      <w:r>
        <w:rPr>
          <w:rFonts w:asciiTheme="minorHAnsi" w:hAnsiTheme="minorHAnsi" w:cstheme="minorHAnsi"/>
          <w:szCs w:val="22"/>
        </w:rPr>
        <w:t xml:space="preserve"> the</w:t>
      </w:r>
      <w:r w:rsidRPr="00B92A56">
        <w:rPr>
          <w:rFonts w:asciiTheme="minorHAnsi" w:hAnsiTheme="minorHAnsi" w:cstheme="minorHAnsi"/>
          <w:szCs w:val="22"/>
        </w:rPr>
        <w:t xml:space="preserve"> COVID</w:t>
      </w:r>
      <w:r>
        <w:rPr>
          <w:rFonts w:asciiTheme="minorHAnsi" w:hAnsiTheme="minorHAnsi" w:cstheme="minorHAnsi"/>
          <w:szCs w:val="22"/>
        </w:rPr>
        <w:t xml:space="preserve"> pandemic</w:t>
      </w:r>
      <w:r w:rsidRPr="00B92A56">
        <w:rPr>
          <w:rFonts w:asciiTheme="minorHAnsi" w:hAnsiTheme="minorHAnsi" w:cstheme="minorHAnsi"/>
          <w:szCs w:val="22"/>
        </w:rPr>
        <w:t xml:space="preserve"> either through rapid expansion or adaptation to serve the community or </w:t>
      </w:r>
      <w:r>
        <w:rPr>
          <w:rFonts w:asciiTheme="minorHAnsi" w:hAnsiTheme="minorHAnsi" w:cstheme="minorHAnsi"/>
          <w:szCs w:val="22"/>
        </w:rPr>
        <w:t>because of</w:t>
      </w:r>
      <w:r w:rsidRPr="00B92A56">
        <w:rPr>
          <w:rFonts w:asciiTheme="minorHAnsi" w:hAnsiTheme="minorHAnsi" w:cstheme="minorHAnsi"/>
          <w:szCs w:val="22"/>
        </w:rPr>
        <w:t xml:space="preserve"> forced closure in the name of public health.</w:t>
      </w:r>
      <w:r w:rsidRPr="00F706C4">
        <w:rPr>
          <w:rFonts w:asciiTheme="minorHAnsi" w:hAnsiTheme="minorHAnsi" w:cstheme="minorHAnsi"/>
          <w:szCs w:val="22"/>
        </w:rPr>
        <w:t xml:space="preserve"> </w:t>
      </w:r>
      <w:hyperlink r:id="rId7" w:tgtFrame="_blank" w:history="1">
        <w:r w:rsidRPr="002D5A7F">
          <w:rPr>
            <w:rStyle w:val="Hyperlink"/>
            <w:rFonts w:asciiTheme="minorHAnsi" w:hAnsiTheme="minorHAnsi" w:cstheme="minorHAnsi"/>
            <w:color w:val="294B93"/>
            <w:szCs w:val="22"/>
            <w:shd w:val="clear" w:color="auto" w:fill="FFFFFF"/>
          </w:rPr>
          <w:t>https://home.treasury.gov/system/files/136/Coronavirus-Relief-Fund-Guidance-for-State-Territorial-Local-and-Tribal-Governments.pdf</w:t>
        </w:r>
      </w:hyperlink>
    </w:p>
    <w:p w14:paraId="57EE469E" w14:textId="70F1ECBE" w:rsidR="00F706C4" w:rsidRPr="00B92A56" w:rsidRDefault="00F706C4" w:rsidP="00F706C4">
      <w:pPr>
        <w:pStyle w:val="PlainText"/>
        <w:numPr>
          <w:ilvl w:val="0"/>
          <w:numId w:val="12"/>
        </w:numPr>
        <w:spacing w:before="120" w:after="120" w:line="280" w:lineRule="exact"/>
        <w:rPr>
          <w:rFonts w:asciiTheme="minorHAnsi" w:hAnsiTheme="minorHAnsi" w:cstheme="minorHAnsi"/>
          <w:szCs w:val="22"/>
        </w:rPr>
      </w:pPr>
      <w:r w:rsidRPr="00B92A56">
        <w:rPr>
          <w:rFonts w:asciiTheme="minorHAnsi" w:hAnsiTheme="minorHAnsi" w:cstheme="minorHAnsi"/>
          <w:szCs w:val="22"/>
        </w:rPr>
        <w:lastRenderedPageBreak/>
        <w:t>All funds have as few restrictions as possible to ensure nonprofits</w:t>
      </w:r>
      <w:r>
        <w:rPr>
          <w:rFonts w:asciiTheme="minorHAnsi" w:hAnsiTheme="minorHAnsi" w:cstheme="minorHAnsi"/>
          <w:szCs w:val="22"/>
        </w:rPr>
        <w:t xml:space="preserve"> and small businesses</w:t>
      </w:r>
      <w:r w:rsidRPr="00B92A56">
        <w:rPr>
          <w:rFonts w:asciiTheme="minorHAnsi" w:hAnsiTheme="minorHAnsi" w:cstheme="minorHAnsi"/>
          <w:szCs w:val="22"/>
        </w:rPr>
        <w:t xml:space="preserve"> can spend the relief funds on operational costs as needed. </w:t>
      </w:r>
    </w:p>
    <w:p w14:paraId="17CB21E4" w14:textId="3C98D235" w:rsidR="00B6623D" w:rsidRPr="0032000D" w:rsidRDefault="00F706C4" w:rsidP="000E27D0">
      <w:pPr>
        <w:pStyle w:val="PlainText"/>
        <w:spacing w:before="240" w:after="240" w:line="280" w:lineRule="exact"/>
        <w:rPr>
          <w:rFonts w:asciiTheme="minorHAnsi" w:hAnsiTheme="minorHAnsi" w:cstheme="minorHAnsi"/>
          <w:b/>
          <w:szCs w:val="22"/>
        </w:rPr>
      </w:pPr>
      <w:r>
        <w:rPr>
          <w:rFonts w:asciiTheme="minorHAnsi" w:hAnsiTheme="minorHAnsi" w:cstheme="minorHAnsi"/>
          <w:b/>
          <w:szCs w:val="22"/>
        </w:rPr>
        <w:t xml:space="preserve">Suggested </w:t>
      </w:r>
      <w:r w:rsidR="00A92E67">
        <w:rPr>
          <w:rFonts w:asciiTheme="minorHAnsi" w:hAnsiTheme="minorHAnsi" w:cstheme="minorHAnsi"/>
          <w:b/>
          <w:szCs w:val="22"/>
        </w:rPr>
        <w:t>eligibility</w:t>
      </w:r>
      <w:r>
        <w:rPr>
          <w:rFonts w:asciiTheme="minorHAnsi" w:hAnsiTheme="minorHAnsi" w:cstheme="minorHAnsi"/>
          <w:b/>
          <w:szCs w:val="22"/>
        </w:rPr>
        <w:t xml:space="preserve"> and </w:t>
      </w:r>
      <w:r w:rsidR="000E27D0">
        <w:rPr>
          <w:rFonts w:asciiTheme="minorHAnsi" w:hAnsiTheme="minorHAnsi" w:cstheme="minorHAnsi"/>
          <w:b/>
          <w:szCs w:val="22"/>
        </w:rPr>
        <w:t>a</w:t>
      </w:r>
      <w:r w:rsidR="00CF22A6" w:rsidRPr="00B92A56">
        <w:rPr>
          <w:rFonts w:asciiTheme="minorHAnsi" w:hAnsiTheme="minorHAnsi" w:cstheme="minorHAnsi"/>
          <w:b/>
          <w:szCs w:val="22"/>
        </w:rPr>
        <w:t>ccess</w:t>
      </w:r>
      <w:r w:rsidR="0032000D">
        <w:rPr>
          <w:rFonts w:asciiTheme="minorHAnsi" w:hAnsiTheme="minorHAnsi" w:cstheme="minorHAnsi"/>
          <w:b/>
          <w:szCs w:val="22"/>
        </w:rPr>
        <w:t xml:space="preserve"> for </w:t>
      </w:r>
      <w:r w:rsidR="002D5A7F">
        <w:rPr>
          <w:rFonts w:asciiTheme="minorHAnsi" w:hAnsiTheme="minorHAnsi" w:cstheme="minorHAnsi"/>
          <w:b/>
        </w:rPr>
        <w:t xml:space="preserve">nonprofit </w:t>
      </w:r>
      <w:r w:rsidR="00E34E38">
        <w:rPr>
          <w:rFonts w:asciiTheme="minorHAnsi" w:hAnsiTheme="minorHAnsi" w:cstheme="minorHAnsi"/>
          <w:b/>
        </w:rPr>
        <w:t>c</w:t>
      </w:r>
      <w:r w:rsidR="00B6623D" w:rsidRPr="00B92A56">
        <w:rPr>
          <w:rFonts w:asciiTheme="minorHAnsi" w:hAnsiTheme="minorHAnsi" w:cstheme="minorHAnsi"/>
          <w:b/>
        </w:rPr>
        <w:t>onsideration</w:t>
      </w:r>
      <w:r w:rsidR="00E34E38">
        <w:rPr>
          <w:rFonts w:asciiTheme="minorHAnsi" w:hAnsiTheme="minorHAnsi" w:cstheme="minorHAnsi"/>
          <w:b/>
        </w:rPr>
        <w:t>:</w:t>
      </w:r>
      <w:r w:rsidR="00B6623D" w:rsidRPr="00B92A56">
        <w:rPr>
          <w:rFonts w:asciiTheme="minorHAnsi" w:hAnsiTheme="minorHAnsi" w:cstheme="minorHAnsi"/>
          <w:b/>
        </w:rPr>
        <w:t>*</w:t>
      </w:r>
    </w:p>
    <w:p w14:paraId="66DFD622" w14:textId="31F7888B" w:rsidR="00B6623D" w:rsidRPr="00B92A56" w:rsidRDefault="00B6623D" w:rsidP="00B92A56">
      <w:pPr>
        <w:spacing w:before="120" w:after="120" w:line="280" w:lineRule="exact"/>
        <w:rPr>
          <w:rFonts w:asciiTheme="minorHAnsi" w:hAnsiTheme="minorHAnsi" w:cstheme="minorHAnsi"/>
        </w:rPr>
      </w:pPr>
      <w:r w:rsidRPr="00B92A56">
        <w:rPr>
          <w:rFonts w:asciiTheme="minorHAnsi" w:hAnsiTheme="minorHAnsi" w:cstheme="minorHAnsi"/>
          <w:shd w:val="clear" w:color="auto" w:fill="FFFFFF"/>
        </w:rPr>
        <w:t>The following</w:t>
      </w:r>
      <w:r w:rsidR="003C4478">
        <w:rPr>
          <w:rFonts w:asciiTheme="minorHAnsi" w:hAnsiTheme="minorHAnsi" w:cstheme="minorHAnsi"/>
          <w:shd w:val="clear" w:color="auto" w:fill="FFFFFF"/>
        </w:rPr>
        <w:t xml:space="preserve"> criteria</w:t>
      </w:r>
      <w:r w:rsidRPr="00B92A56">
        <w:rPr>
          <w:rFonts w:asciiTheme="minorHAnsi" w:hAnsiTheme="minorHAnsi" w:cstheme="minorHAnsi"/>
          <w:shd w:val="clear" w:color="auto" w:fill="FFFFFF"/>
        </w:rPr>
        <w:t xml:space="preserve"> </w:t>
      </w:r>
      <w:r w:rsidR="00B31774">
        <w:rPr>
          <w:rFonts w:asciiTheme="minorHAnsi" w:hAnsiTheme="minorHAnsi" w:cstheme="minorHAnsi"/>
          <w:shd w:val="clear" w:color="auto" w:fill="FFFFFF"/>
        </w:rPr>
        <w:t>represent</w:t>
      </w:r>
      <w:r w:rsidR="003C4478" w:rsidRPr="00B92A56">
        <w:rPr>
          <w:rFonts w:asciiTheme="minorHAnsi" w:hAnsiTheme="minorHAnsi" w:cstheme="minorHAnsi"/>
          <w:shd w:val="clear" w:color="auto" w:fill="FFFFFF"/>
        </w:rPr>
        <w:t xml:space="preserve"> </w:t>
      </w:r>
      <w:r w:rsidRPr="00B92A56">
        <w:rPr>
          <w:rFonts w:asciiTheme="minorHAnsi" w:hAnsiTheme="minorHAnsi" w:cstheme="minorHAnsi"/>
          <w:shd w:val="clear" w:color="auto" w:fill="FFFFFF"/>
        </w:rPr>
        <w:t xml:space="preserve">a modified list </w:t>
      </w:r>
      <w:r w:rsidR="003C4478">
        <w:rPr>
          <w:rFonts w:asciiTheme="minorHAnsi" w:hAnsiTheme="minorHAnsi" w:cstheme="minorHAnsi"/>
          <w:shd w:val="clear" w:color="auto" w:fill="FFFFFF"/>
        </w:rPr>
        <w:t xml:space="preserve">from </w:t>
      </w:r>
      <w:r w:rsidR="000E27D0">
        <w:rPr>
          <w:rFonts w:asciiTheme="minorHAnsi" w:hAnsiTheme="minorHAnsi" w:cstheme="minorHAnsi"/>
          <w:shd w:val="clear" w:color="auto" w:fill="FFFFFF"/>
        </w:rPr>
        <w:t>the one used</w:t>
      </w:r>
      <w:r w:rsidR="003C4478">
        <w:rPr>
          <w:rFonts w:asciiTheme="minorHAnsi" w:hAnsiTheme="minorHAnsi" w:cstheme="minorHAnsi"/>
          <w:shd w:val="clear" w:color="auto" w:fill="FFFFFF"/>
        </w:rPr>
        <w:t xml:space="preserve"> for</w:t>
      </w:r>
      <w:r w:rsidRPr="00B92A56">
        <w:rPr>
          <w:rFonts w:asciiTheme="minorHAnsi" w:hAnsiTheme="minorHAnsi" w:cstheme="minorHAnsi"/>
          <w:shd w:val="clear" w:color="auto" w:fill="FFFFFF"/>
        </w:rPr>
        <w:t xml:space="preserve"> the Pick.Click.Give. program</w:t>
      </w:r>
      <w:r w:rsidR="003C4478">
        <w:rPr>
          <w:rFonts w:asciiTheme="minorHAnsi" w:hAnsiTheme="minorHAnsi" w:cstheme="minorHAnsi"/>
          <w:shd w:val="clear" w:color="auto" w:fill="FFFFFF"/>
        </w:rPr>
        <w:t>,</w:t>
      </w:r>
      <w:r w:rsidRPr="00B92A56">
        <w:rPr>
          <w:rFonts w:asciiTheme="minorHAnsi" w:hAnsiTheme="minorHAnsi" w:cstheme="minorHAnsi"/>
          <w:shd w:val="clear" w:color="auto" w:fill="FFFFFF"/>
        </w:rPr>
        <w:t xml:space="preserve"> which the state has already implemented as a standard for nonprofit accountability. We recommend a modified list because the program is only focused on charitable organizations. Additional criteria are based on the CARES </w:t>
      </w:r>
      <w:r w:rsidR="003C4478">
        <w:rPr>
          <w:rFonts w:asciiTheme="minorHAnsi" w:hAnsiTheme="minorHAnsi" w:cstheme="minorHAnsi"/>
          <w:shd w:val="clear" w:color="auto" w:fill="FFFFFF"/>
        </w:rPr>
        <w:t>Act</w:t>
      </w:r>
      <w:r w:rsidR="003C4478" w:rsidRPr="00B92A56">
        <w:rPr>
          <w:rFonts w:asciiTheme="minorHAnsi" w:hAnsiTheme="minorHAnsi" w:cstheme="minorHAnsi"/>
          <w:shd w:val="clear" w:color="auto" w:fill="FFFFFF"/>
        </w:rPr>
        <w:t xml:space="preserve"> </w:t>
      </w:r>
      <w:r w:rsidRPr="00B92A56">
        <w:rPr>
          <w:rFonts w:asciiTheme="minorHAnsi" w:hAnsiTheme="minorHAnsi" w:cstheme="minorHAnsi"/>
          <w:shd w:val="clear" w:color="auto" w:fill="FFFFFF"/>
        </w:rPr>
        <w:t xml:space="preserve">criteria. </w:t>
      </w:r>
    </w:p>
    <w:p w14:paraId="7CD8E42C" w14:textId="66D22B19" w:rsidR="0032000D" w:rsidRDefault="0032000D" w:rsidP="0032000D">
      <w:pPr>
        <w:pStyle w:val="PlainText"/>
        <w:numPr>
          <w:ilvl w:val="0"/>
          <w:numId w:val="2"/>
        </w:numPr>
        <w:spacing w:before="120" w:after="120" w:line="280" w:lineRule="exact"/>
        <w:rPr>
          <w:rFonts w:asciiTheme="minorHAnsi" w:hAnsiTheme="minorHAnsi" w:cstheme="minorHAnsi"/>
          <w:szCs w:val="22"/>
        </w:rPr>
      </w:pPr>
      <w:r w:rsidRPr="00B92A56">
        <w:rPr>
          <w:rFonts w:asciiTheme="minorHAnsi" w:hAnsiTheme="minorHAnsi" w:cstheme="minorHAnsi"/>
          <w:szCs w:val="22"/>
        </w:rPr>
        <w:t>All nonprofits</w:t>
      </w:r>
      <w:r w:rsidR="000E27D0">
        <w:rPr>
          <w:rFonts w:asciiTheme="minorHAnsi" w:hAnsiTheme="minorHAnsi" w:cstheme="minorHAnsi"/>
          <w:szCs w:val="22"/>
        </w:rPr>
        <w:t>,</w:t>
      </w:r>
      <w:r w:rsidRPr="00B92A56">
        <w:rPr>
          <w:rFonts w:asciiTheme="minorHAnsi" w:hAnsiTheme="minorHAnsi" w:cstheme="minorHAnsi"/>
          <w:szCs w:val="22"/>
        </w:rPr>
        <w:t xml:space="preserve"> not just (c)3 and (c)19 organizations</w:t>
      </w:r>
      <w:r w:rsidR="000E27D0">
        <w:rPr>
          <w:rFonts w:asciiTheme="minorHAnsi" w:hAnsiTheme="minorHAnsi" w:cstheme="minorHAnsi"/>
          <w:szCs w:val="22"/>
        </w:rPr>
        <w:t>,</w:t>
      </w:r>
      <w:r w:rsidRPr="00B92A56">
        <w:rPr>
          <w:rFonts w:asciiTheme="minorHAnsi" w:hAnsiTheme="minorHAnsi" w:cstheme="minorHAnsi"/>
          <w:szCs w:val="22"/>
        </w:rPr>
        <w:t xml:space="preserve"> </w:t>
      </w:r>
      <w:r>
        <w:rPr>
          <w:rFonts w:asciiTheme="minorHAnsi" w:hAnsiTheme="minorHAnsi" w:cstheme="minorHAnsi"/>
          <w:szCs w:val="22"/>
        </w:rPr>
        <w:t>are</w:t>
      </w:r>
      <w:r w:rsidRPr="00B92A56">
        <w:rPr>
          <w:rFonts w:asciiTheme="minorHAnsi" w:hAnsiTheme="minorHAnsi" w:cstheme="minorHAnsi"/>
          <w:szCs w:val="22"/>
        </w:rPr>
        <w:t xml:space="preserve"> eligible if they meet the other criteria. </w:t>
      </w:r>
    </w:p>
    <w:p w14:paraId="3426B9EF" w14:textId="13727100" w:rsidR="00B6623D" w:rsidRPr="00B92A56" w:rsidRDefault="00B6623D" w:rsidP="00B92A56">
      <w:pPr>
        <w:numPr>
          <w:ilvl w:val="0"/>
          <w:numId w:val="2"/>
        </w:numPr>
        <w:shd w:val="clear" w:color="auto" w:fill="FFFFFF"/>
        <w:spacing w:before="120" w:after="120" w:line="280" w:lineRule="exact"/>
        <w:rPr>
          <w:rFonts w:asciiTheme="minorHAnsi" w:eastAsia="Times New Roman" w:hAnsiTheme="minorHAnsi" w:cstheme="minorHAnsi"/>
        </w:rPr>
      </w:pPr>
      <w:r w:rsidRPr="00B92A56">
        <w:rPr>
          <w:rFonts w:asciiTheme="minorHAnsi" w:eastAsia="Times New Roman" w:hAnsiTheme="minorHAnsi" w:cstheme="minorHAnsi"/>
          <w:shd w:val="clear" w:color="auto" w:fill="FFFFFF"/>
        </w:rPr>
        <w:t xml:space="preserve">Unless federally exempt, </w:t>
      </w:r>
      <w:r w:rsidR="003C4478">
        <w:rPr>
          <w:rFonts w:asciiTheme="minorHAnsi" w:eastAsia="Times New Roman" w:hAnsiTheme="minorHAnsi" w:cstheme="minorHAnsi"/>
          <w:shd w:val="clear" w:color="auto" w:fill="FFFFFF"/>
        </w:rPr>
        <w:t xml:space="preserve">recipients will </w:t>
      </w:r>
      <w:r w:rsidRPr="00B92A56">
        <w:rPr>
          <w:rFonts w:asciiTheme="minorHAnsi" w:eastAsia="Times New Roman" w:hAnsiTheme="minorHAnsi" w:cstheme="minorHAnsi"/>
          <w:shd w:val="clear" w:color="auto" w:fill="FFFFFF"/>
        </w:rPr>
        <w:t>have a current or 2018 Internal Revenue Service Form 990 on file with the IRS, or, if the IRS has granted a filing extension for the current year, have on file that form for the immediately preceding year</w:t>
      </w:r>
      <w:r w:rsidR="003C4478">
        <w:rPr>
          <w:rFonts w:asciiTheme="minorHAnsi" w:eastAsia="Times New Roman" w:hAnsiTheme="minorHAnsi" w:cstheme="minorHAnsi"/>
          <w:shd w:val="clear" w:color="auto" w:fill="FFFFFF"/>
        </w:rPr>
        <w:t>.</w:t>
      </w:r>
    </w:p>
    <w:p w14:paraId="4CB7C8A9" w14:textId="2CD988EF" w:rsidR="00B6623D" w:rsidRPr="00B92A56" w:rsidRDefault="003C4478" w:rsidP="00B92A56">
      <w:pPr>
        <w:numPr>
          <w:ilvl w:val="0"/>
          <w:numId w:val="2"/>
        </w:numPr>
        <w:shd w:val="clear" w:color="auto" w:fill="FFFFFF"/>
        <w:spacing w:before="120" w:after="120" w:line="280" w:lineRule="exact"/>
        <w:rPr>
          <w:rFonts w:asciiTheme="minorHAnsi" w:eastAsia="Times New Roman" w:hAnsiTheme="minorHAnsi" w:cstheme="minorHAnsi"/>
        </w:rPr>
      </w:pPr>
      <w:r>
        <w:rPr>
          <w:rFonts w:asciiTheme="minorHAnsi" w:eastAsia="Times New Roman" w:hAnsiTheme="minorHAnsi" w:cstheme="minorHAnsi"/>
          <w:shd w:val="clear" w:color="auto" w:fill="FFFFFF"/>
        </w:rPr>
        <w:t>Recipients will b</w:t>
      </w:r>
      <w:r w:rsidR="00B6623D" w:rsidRPr="00B92A56">
        <w:rPr>
          <w:rFonts w:asciiTheme="minorHAnsi" w:eastAsia="Times New Roman" w:hAnsiTheme="minorHAnsi" w:cstheme="minorHAnsi"/>
          <w:shd w:val="clear" w:color="auto" w:fill="FFFFFF"/>
        </w:rPr>
        <w:t>e directed by a voluntary board of directors or local advisory board whose majority of members are residents of the state of Alaska</w:t>
      </w:r>
      <w:r>
        <w:rPr>
          <w:rFonts w:asciiTheme="minorHAnsi" w:eastAsia="Times New Roman" w:hAnsiTheme="minorHAnsi" w:cstheme="minorHAnsi"/>
          <w:shd w:val="clear" w:color="auto" w:fill="FFFFFF"/>
        </w:rPr>
        <w:t>.</w:t>
      </w:r>
    </w:p>
    <w:p w14:paraId="4199D622" w14:textId="60320E0D" w:rsidR="00B6623D" w:rsidRPr="00B92A56" w:rsidRDefault="003C4478" w:rsidP="00B92A56">
      <w:pPr>
        <w:numPr>
          <w:ilvl w:val="0"/>
          <w:numId w:val="2"/>
        </w:numPr>
        <w:shd w:val="clear" w:color="auto" w:fill="FFFFFF"/>
        <w:spacing w:before="120" w:after="120" w:line="280" w:lineRule="exact"/>
        <w:rPr>
          <w:rFonts w:asciiTheme="minorHAnsi" w:eastAsia="Times New Roman" w:hAnsiTheme="minorHAnsi" w:cstheme="minorHAnsi"/>
        </w:rPr>
      </w:pPr>
      <w:r>
        <w:rPr>
          <w:rFonts w:asciiTheme="minorHAnsi" w:eastAsia="Times New Roman" w:hAnsiTheme="minorHAnsi" w:cstheme="minorHAnsi"/>
          <w:shd w:val="clear" w:color="auto" w:fill="FFFFFF"/>
        </w:rPr>
        <w:t>Recipients will h</w:t>
      </w:r>
      <w:r w:rsidR="00B6623D" w:rsidRPr="00B92A56">
        <w:rPr>
          <w:rFonts w:asciiTheme="minorHAnsi" w:eastAsia="Times New Roman" w:hAnsiTheme="minorHAnsi" w:cstheme="minorHAnsi"/>
          <w:shd w:val="clear" w:color="auto" w:fill="FFFFFF"/>
        </w:rPr>
        <w:t xml:space="preserve">ave provided in-state aid or services during the two calendar years that immediately </w:t>
      </w:r>
      <w:r w:rsidR="002A5E52" w:rsidRPr="00B92A56">
        <w:rPr>
          <w:rFonts w:asciiTheme="minorHAnsi" w:eastAsia="Times New Roman" w:hAnsiTheme="minorHAnsi" w:cstheme="minorHAnsi"/>
          <w:shd w:val="clear" w:color="auto" w:fill="FFFFFF"/>
        </w:rPr>
        <w:t>proceed</w:t>
      </w:r>
      <w:r w:rsidR="00B6623D" w:rsidRPr="00B92A56">
        <w:rPr>
          <w:rFonts w:asciiTheme="minorHAnsi" w:eastAsia="Times New Roman" w:hAnsiTheme="minorHAnsi" w:cstheme="minorHAnsi"/>
          <w:shd w:val="clear" w:color="auto" w:fill="FFFFFF"/>
        </w:rPr>
        <w:t xml:space="preserve"> the year the application is filed</w:t>
      </w:r>
      <w:r>
        <w:rPr>
          <w:rFonts w:asciiTheme="minorHAnsi" w:eastAsia="Times New Roman" w:hAnsiTheme="minorHAnsi" w:cstheme="minorHAnsi"/>
          <w:shd w:val="clear" w:color="auto" w:fill="FFFFFF"/>
        </w:rPr>
        <w:t>.</w:t>
      </w:r>
    </w:p>
    <w:p w14:paraId="45B8AEEB" w14:textId="7C3E4132" w:rsidR="00B6623D" w:rsidRPr="00B92A56" w:rsidRDefault="00EE757A" w:rsidP="00B92A56">
      <w:pPr>
        <w:numPr>
          <w:ilvl w:val="0"/>
          <w:numId w:val="2"/>
        </w:numPr>
        <w:shd w:val="clear" w:color="auto" w:fill="FFFFFF"/>
        <w:spacing w:before="120" w:after="120" w:line="280" w:lineRule="exact"/>
        <w:rPr>
          <w:rFonts w:asciiTheme="minorHAnsi" w:eastAsia="Times New Roman" w:hAnsiTheme="minorHAnsi" w:cstheme="minorHAnsi"/>
        </w:rPr>
      </w:pPr>
      <w:r>
        <w:rPr>
          <w:rFonts w:asciiTheme="minorHAnsi" w:eastAsia="Times New Roman" w:hAnsiTheme="minorHAnsi" w:cstheme="minorHAnsi"/>
          <w:shd w:val="clear" w:color="auto" w:fill="FFFFFF"/>
        </w:rPr>
        <w:t>Recipients will have</w:t>
      </w:r>
      <w:r w:rsidR="00B6623D" w:rsidRPr="00B92A56">
        <w:rPr>
          <w:rFonts w:asciiTheme="minorHAnsi" w:eastAsia="Times New Roman" w:hAnsiTheme="minorHAnsi" w:cstheme="minorHAnsi"/>
          <w:shd w:val="clear" w:color="auto" w:fill="FFFFFF"/>
        </w:rPr>
        <w:t xml:space="preserve"> completed and provided a financial audit with an unqualified opinion conducted by an independent certified public accountant for the fiscal year to which the IRS Form 990</w:t>
      </w:r>
      <w:r>
        <w:rPr>
          <w:rFonts w:asciiTheme="minorHAnsi" w:eastAsia="Times New Roman" w:hAnsiTheme="minorHAnsi" w:cstheme="minorHAnsi"/>
          <w:shd w:val="clear" w:color="auto" w:fill="FFFFFF"/>
        </w:rPr>
        <w:t xml:space="preserve"> was filed</w:t>
      </w:r>
      <w:r w:rsidR="00B6623D" w:rsidRPr="00B92A56">
        <w:rPr>
          <w:rFonts w:asciiTheme="minorHAnsi" w:eastAsia="Times New Roman" w:hAnsiTheme="minorHAnsi" w:cstheme="minorHAnsi"/>
          <w:shd w:val="clear" w:color="auto" w:fill="FFFFFF"/>
        </w:rPr>
        <w:t>. This requirement applies only to organizations whose total annual budget exceeds $</w:t>
      </w:r>
      <w:r w:rsidR="0013063E" w:rsidRPr="00B92A56">
        <w:rPr>
          <w:rFonts w:asciiTheme="minorHAnsi" w:eastAsia="Times New Roman" w:hAnsiTheme="minorHAnsi" w:cstheme="minorHAnsi"/>
          <w:shd w:val="clear" w:color="auto" w:fill="FFFFFF"/>
        </w:rPr>
        <w:t>750</w:t>
      </w:r>
      <w:r w:rsidR="00B6623D" w:rsidRPr="00B92A56">
        <w:rPr>
          <w:rFonts w:asciiTheme="minorHAnsi" w:eastAsia="Times New Roman" w:hAnsiTheme="minorHAnsi" w:cstheme="minorHAnsi"/>
          <w:shd w:val="clear" w:color="auto" w:fill="FFFFFF"/>
        </w:rPr>
        <w:t>,000 during the fiscal year to which the IRS Form 990 applies.</w:t>
      </w:r>
    </w:p>
    <w:p w14:paraId="04CD0836" w14:textId="498F1EC2" w:rsidR="00B6623D" w:rsidRPr="00B92A56" w:rsidRDefault="000E27D0" w:rsidP="00B92A56">
      <w:pPr>
        <w:numPr>
          <w:ilvl w:val="0"/>
          <w:numId w:val="3"/>
        </w:numPr>
        <w:shd w:val="clear" w:color="auto" w:fill="FFFFFF"/>
        <w:spacing w:before="120" w:after="120" w:line="280" w:lineRule="exact"/>
        <w:rPr>
          <w:rFonts w:asciiTheme="minorHAnsi" w:eastAsia="Times New Roman" w:hAnsiTheme="minorHAnsi" w:cstheme="minorHAnsi"/>
        </w:rPr>
      </w:pPr>
      <w:r>
        <w:rPr>
          <w:rFonts w:asciiTheme="minorHAnsi" w:eastAsia="Times New Roman" w:hAnsiTheme="minorHAnsi" w:cstheme="minorHAnsi"/>
          <w:shd w:val="clear" w:color="auto" w:fill="FFFFFF"/>
        </w:rPr>
        <w:t>Recipients will have a</w:t>
      </w:r>
      <w:r w:rsidR="00EE757A">
        <w:rPr>
          <w:rFonts w:asciiTheme="minorHAnsi" w:eastAsia="Times New Roman" w:hAnsiTheme="minorHAnsi" w:cstheme="minorHAnsi"/>
          <w:shd w:val="clear" w:color="auto" w:fill="FFFFFF"/>
        </w:rPr>
        <w:t xml:space="preserve">n </w:t>
      </w:r>
      <w:r w:rsidR="00B6623D" w:rsidRPr="00B92A56">
        <w:rPr>
          <w:rFonts w:asciiTheme="minorHAnsi" w:eastAsia="Times New Roman" w:hAnsiTheme="minorHAnsi" w:cstheme="minorHAnsi"/>
          <w:shd w:val="clear" w:color="auto" w:fill="FFFFFF"/>
        </w:rPr>
        <w:t xml:space="preserve">IRS letter of determination of nonprofit status for more than </w:t>
      </w:r>
      <w:r w:rsidR="0013063E" w:rsidRPr="00B92A56">
        <w:rPr>
          <w:rFonts w:asciiTheme="minorHAnsi" w:eastAsia="Times New Roman" w:hAnsiTheme="minorHAnsi" w:cstheme="minorHAnsi"/>
          <w:shd w:val="clear" w:color="auto" w:fill="FFFFFF"/>
        </w:rPr>
        <w:t xml:space="preserve">2 </w:t>
      </w:r>
      <w:r w:rsidR="00B6623D" w:rsidRPr="00B92A56">
        <w:rPr>
          <w:rFonts w:asciiTheme="minorHAnsi" w:eastAsia="Times New Roman" w:hAnsiTheme="minorHAnsi" w:cstheme="minorHAnsi"/>
          <w:shd w:val="clear" w:color="auto" w:fill="FFFFFF"/>
        </w:rPr>
        <w:t>years</w:t>
      </w:r>
      <w:r>
        <w:rPr>
          <w:rFonts w:asciiTheme="minorHAnsi" w:eastAsia="Times New Roman" w:hAnsiTheme="minorHAnsi" w:cstheme="minorHAnsi"/>
          <w:shd w:val="clear" w:color="auto" w:fill="FFFFFF"/>
        </w:rPr>
        <w:t>.</w:t>
      </w:r>
    </w:p>
    <w:p w14:paraId="459F9917" w14:textId="1E61750A" w:rsidR="00EE757A" w:rsidRPr="003F0AB3" w:rsidRDefault="000E27D0" w:rsidP="00EE757A">
      <w:pPr>
        <w:numPr>
          <w:ilvl w:val="0"/>
          <w:numId w:val="3"/>
        </w:numPr>
        <w:shd w:val="clear" w:color="auto" w:fill="FFFFFF"/>
        <w:tabs>
          <w:tab w:val="clear" w:pos="360"/>
        </w:tabs>
        <w:spacing w:before="120" w:after="240" w:line="280" w:lineRule="exact"/>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shd w:val="clear" w:color="auto" w:fill="FFFFFF"/>
        </w:rPr>
        <w:t>Recipients will provide a</w:t>
      </w:r>
      <w:r w:rsidR="00EE757A" w:rsidRPr="00AF6379">
        <w:rPr>
          <w:rFonts w:asciiTheme="minorHAnsi" w:eastAsia="Times New Roman" w:hAnsiTheme="minorHAnsi" w:cstheme="minorHAnsi"/>
          <w:color w:val="000000" w:themeColor="text1"/>
          <w:shd w:val="clear" w:color="auto" w:fill="FFFFFF"/>
        </w:rPr>
        <w:t xml:space="preserve"> sworn statement showing that the nonprofit has been impacted by COVID either because of the adaptation and expansion of services and expenses as the result of COVID, or loss of revenue from a temporary closure caused by </w:t>
      </w:r>
      <w:r w:rsidR="00EE757A">
        <w:rPr>
          <w:rFonts w:asciiTheme="minorHAnsi" w:eastAsia="Times New Roman" w:hAnsiTheme="minorHAnsi" w:cstheme="minorHAnsi"/>
          <w:color w:val="000000" w:themeColor="text1"/>
          <w:shd w:val="clear" w:color="auto" w:fill="FFFFFF"/>
        </w:rPr>
        <w:t>COVID</w:t>
      </w:r>
      <w:r w:rsidR="00EE757A" w:rsidRPr="00AF6379">
        <w:rPr>
          <w:rFonts w:asciiTheme="minorHAnsi" w:eastAsia="Times New Roman" w:hAnsiTheme="minorHAnsi" w:cstheme="minorHAnsi"/>
          <w:color w:val="000000" w:themeColor="text1"/>
          <w:shd w:val="clear" w:color="auto" w:fill="FFFFFF"/>
        </w:rPr>
        <w:t xml:space="preserve"> (expansion, adaptation or contraction), or from loss of mission-related revenue (as determined by the IRS), charitable giving, or loss of government funding.</w:t>
      </w:r>
    </w:p>
    <w:p w14:paraId="7FBCD140" w14:textId="483DCA2A" w:rsidR="003F0AB3" w:rsidRPr="00AC45DC" w:rsidRDefault="003F0AB3" w:rsidP="00AC45DC">
      <w:pPr>
        <w:shd w:val="clear" w:color="auto" w:fill="FFFFFF"/>
        <w:spacing w:before="120" w:after="240" w:line="280" w:lineRule="exact"/>
        <w:rPr>
          <w:rFonts w:asciiTheme="minorHAnsi" w:eastAsia="Times New Roman" w:hAnsiTheme="minorHAnsi" w:cstheme="minorHAnsi"/>
          <w:b/>
          <w:color w:val="000000" w:themeColor="text1"/>
        </w:rPr>
      </w:pPr>
      <w:r w:rsidRPr="003F0AB3">
        <w:rPr>
          <w:rFonts w:asciiTheme="minorHAnsi" w:eastAsia="Times New Roman" w:hAnsiTheme="minorHAnsi" w:cstheme="minorHAnsi"/>
          <w:b/>
          <w:color w:val="000000" w:themeColor="text1"/>
          <w:shd w:val="clear" w:color="auto" w:fill="FFFFFF"/>
        </w:rPr>
        <w:t xml:space="preserve">Other suggested </w:t>
      </w:r>
      <w:r w:rsidR="00A92E67">
        <w:rPr>
          <w:rFonts w:asciiTheme="minorHAnsi" w:eastAsia="Times New Roman" w:hAnsiTheme="minorHAnsi" w:cstheme="minorHAnsi"/>
          <w:b/>
          <w:color w:val="000000" w:themeColor="text1"/>
          <w:shd w:val="clear" w:color="auto" w:fill="FFFFFF"/>
        </w:rPr>
        <w:t>criteria</w:t>
      </w:r>
      <w:r w:rsidR="0032000D">
        <w:rPr>
          <w:rFonts w:asciiTheme="minorHAnsi" w:eastAsia="Times New Roman" w:hAnsiTheme="minorHAnsi" w:cstheme="minorHAnsi"/>
          <w:b/>
          <w:color w:val="000000" w:themeColor="text1"/>
          <w:shd w:val="clear" w:color="auto" w:fill="FFFFFF"/>
        </w:rPr>
        <w:t xml:space="preserve"> for maximum participation for relief and </w:t>
      </w:r>
      <w:r w:rsidR="00A92E67">
        <w:rPr>
          <w:rFonts w:asciiTheme="minorHAnsi" w:eastAsia="Times New Roman" w:hAnsiTheme="minorHAnsi" w:cstheme="minorHAnsi"/>
          <w:b/>
          <w:color w:val="000000" w:themeColor="text1"/>
          <w:shd w:val="clear" w:color="auto" w:fill="FFFFFF"/>
        </w:rPr>
        <w:t>recovery</w:t>
      </w:r>
      <w:r w:rsidR="0032000D">
        <w:rPr>
          <w:rFonts w:asciiTheme="minorHAnsi" w:eastAsia="Times New Roman" w:hAnsiTheme="minorHAnsi" w:cstheme="minorHAnsi"/>
          <w:b/>
          <w:color w:val="000000" w:themeColor="text1"/>
          <w:shd w:val="clear" w:color="auto" w:fill="FFFFFF"/>
        </w:rPr>
        <w:t xml:space="preserve"> of nonprofits and small </w:t>
      </w:r>
      <w:r w:rsidR="00A92E67">
        <w:rPr>
          <w:rFonts w:asciiTheme="minorHAnsi" w:eastAsia="Times New Roman" w:hAnsiTheme="minorHAnsi" w:cstheme="minorHAnsi"/>
          <w:b/>
          <w:color w:val="000000" w:themeColor="text1"/>
          <w:shd w:val="clear" w:color="auto" w:fill="FFFFFF"/>
        </w:rPr>
        <w:t>businesses</w:t>
      </w:r>
      <w:r w:rsidR="0032000D">
        <w:rPr>
          <w:rFonts w:asciiTheme="minorHAnsi" w:eastAsia="Times New Roman" w:hAnsiTheme="minorHAnsi" w:cstheme="minorHAnsi"/>
          <w:b/>
          <w:color w:val="000000" w:themeColor="text1"/>
          <w:shd w:val="clear" w:color="auto" w:fill="FFFFFF"/>
        </w:rPr>
        <w:t xml:space="preserve">: </w:t>
      </w:r>
    </w:p>
    <w:p w14:paraId="003E509A" w14:textId="00F0B759" w:rsidR="003F0AB3" w:rsidRPr="0032000D" w:rsidRDefault="003F0AB3" w:rsidP="0032000D">
      <w:pPr>
        <w:numPr>
          <w:ilvl w:val="0"/>
          <w:numId w:val="3"/>
        </w:numPr>
        <w:shd w:val="clear" w:color="auto" w:fill="FFFFFF"/>
        <w:spacing w:before="120" w:after="120" w:line="280" w:lineRule="exact"/>
        <w:rPr>
          <w:rFonts w:asciiTheme="minorHAnsi" w:eastAsia="Times New Roman" w:hAnsiTheme="minorHAnsi" w:cstheme="minorHAnsi"/>
          <w:shd w:val="clear" w:color="auto" w:fill="FFFFFF"/>
        </w:rPr>
      </w:pPr>
      <w:r w:rsidRPr="0032000D">
        <w:rPr>
          <w:rFonts w:asciiTheme="minorHAnsi" w:eastAsia="Times New Roman" w:hAnsiTheme="minorHAnsi" w:cstheme="minorHAnsi"/>
          <w:shd w:val="clear" w:color="auto" w:fill="FFFFFF"/>
        </w:rPr>
        <w:t xml:space="preserve">We strongly encourage criteria </w:t>
      </w:r>
      <w:r w:rsidR="000E27D0">
        <w:rPr>
          <w:rFonts w:asciiTheme="minorHAnsi" w:eastAsia="Times New Roman" w:hAnsiTheme="minorHAnsi" w:cstheme="minorHAnsi"/>
          <w:shd w:val="clear" w:color="auto" w:fill="FFFFFF"/>
        </w:rPr>
        <w:t xml:space="preserve">THAT DOES </w:t>
      </w:r>
      <w:r w:rsidRPr="0032000D">
        <w:rPr>
          <w:rFonts w:asciiTheme="minorHAnsi" w:eastAsia="Times New Roman" w:hAnsiTheme="minorHAnsi" w:cstheme="minorHAnsi"/>
          <w:shd w:val="clear" w:color="auto" w:fill="FFFFFF"/>
        </w:rPr>
        <w:t xml:space="preserve">NOT eliminate nonprofits or small businesses who have already received any amount of other funding including PPP or EIDL. Nonprofits and businesses that will recover will do so because they are putting many strategies together. No single source of funding will lead to a full recovery. </w:t>
      </w:r>
    </w:p>
    <w:p w14:paraId="0FAD3CBC" w14:textId="2455D975" w:rsidR="003F0AB3" w:rsidRPr="0032000D" w:rsidRDefault="0032000D" w:rsidP="0032000D">
      <w:pPr>
        <w:pStyle w:val="ListParagraph"/>
        <w:numPr>
          <w:ilvl w:val="0"/>
          <w:numId w:val="13"/>
        </w:numPr>
        <w:spacing w:before="120" w:after="120" w:line="280" w:lineRule="exact"/>
        <w:rPr>
          <w:rFonts w:asciiTheme="minorHAnsi" w:hAnsiTheme="minorHAnsi" w:cstheme="minorHAnsi"/>
          <w:shd w:val="clear" w:color="auto" w:fill="FFFFFF"/>
        </w:rPr>
      </w:pPr>
      <w:r w:rsidRPr="00B92A56">
        <w:rPr>
          <w:rFonts w:asciiTheme="minorHAnsi" w:hAnsiTheme="minorHAnsi" w:cstheme="minorHAnsi"/>
        </w:rPr>
        <w:t xml:space="preserve">The federal relief makes a distinction in its offerings between support to maintain employment and financial relief for mission work impacted by COVID-19. Grant opportunities must take both into account </w:t>
      </w:r>
      <w:r w:rsidR="000E27D0">
        <w:rPr>
          <w:rFonts w:asciiTheme="minorHAnsi" w:hAnsiTheme="minorHAnsi" w:cstheme="minorHAnsi"/>
        </w:rPr>
        <w:t>as</w:t>
      </w:r>
      <w:r w:rsidRPr="00B92A56">
        <w:rPr>
          <w:rFonts w:asciiTheme="minorHAnsi" w:hAnsiTheme="minorHAnsi" w:cstheme="minorHAnsi"/>
        </w:rPr>
        <w:t xml:space="preserve"> some of our strongest mission-oriented organizations have </w:t>
      </w:r>
      <w:r>
        <w:rPr>
          <w:rFonts w:asciiTheme="minorHAnsi" w:hAnsiTheme="minorHAnsi" w:cstheme="minorHAnsi"/>
        </w:rPr>
        <w:t xml:space="preserve">no or </w:t>
      </w:r>
      <w:r w:rsidRPr="00B92A56">
        <w:rPr>
          <w:rFonts w:asciiTheme="minorHAnsi" w:hAnsiTheme="minorHAnsi" w:cstheme="minorHAnsi"/>
        </w:rPr>
        <w:t xml:space="preserve">small staff because of their use of networks, collaborations, and volunteers. Their missions are still greatly impacted so employment alone cannot be the sole criteria. </w:t>
      </w:r>
      <w:r>
        <w:rPr>
          <w:rFonts w:asciiTheme="minorHAnsi" w:hAnsiTheme="minorHAnsi" w:cstheme="minorHAnsi"/>
        </w:rPr>
        <w:t xml:space="preserve">We strongly encourage </w:t>
      </w:r>
      <w:r w:rsidR="00A92E67">
        <w:rPr>
          <w:rFonts w:asciiTheme="minorHAnsi" w:hAnsiTheme="minorHAnsi" w:cstheme="minorHAnsi"/>
        </w:rPr>
        <w:t>criteria</w:t>
      </w:r>
      <w:r>
        <w:rPr>
          <w:rFonts w:asciiTheme="minorHAnsi" w:hAnsiTheme="minorHAnsi" w:cstheme="minorHAnsi"/>
        </w:rPr>
        <w:t xml:space="preserve"> to</w:t>
      </w:r>
      <w:r w:rsidR="003F0AB3">
        <w:t xml:space="preserve"> NOT </w:t>
      </w:r>
      <w:r>
        <w:t>be based</w:t>
      </w:r>
      <w:r w:rsidR="003F0AB3">
        <w:t xml:space="preserve"> on </w:t>
      </w:r>
      <w:r>
        <w:t xml:space="preserve">the </w:t>
      </w:r>
      <w:r w:rsidR="003F0AB3">
        <w:t xml:space="preserve">number of employees. Employees are only one indicator of need and many </w:t>
      </w:r>
      <w:r w:rsidR="002A5E52">
        <w:t>nonprofits</w:t>
      </w:r>
      <w:r w:rsidR="003F0AB3">
        <w:t xml:space="preserve"> and small businesses employ part</w:t>
      </w:r>
      <w:r w:rsidR="000E27D0">
        <w:t>-</w:t>
      </w:r>
      <w:r w:rsidR="003F0AB3">
        <w:t xml:space="preserve">time, </w:t>
      </w:r>
      <w:r w:rsidR="003F0AB3">
        <w:lastRenderedPageBreak/>
        <w:t xml:space="preserve">seasonal, </w:t>
      </w:r>
      <w:r w:rsidR="000E27D0">
        <w:t xml:space="preserve">or </w:t>
      </w:r>
      <w:r w:rsidR="002A5E52">
        <w:t>contractual</w:t>
      </w:r>
      <w:r w:rsidR="003F0AB3">
        <w:t xml:space="preserve"> </w:t>
      </w:r>
      <w:r w:rsidR="000E27D0">
        <w:t xml:space="preserve">workers, </w:t>
      </w:r>
      <w:r w:rsidR="003F0AB3">
        <w:t xml:space="preserve">or are sole </w:t>
      </w:r>
      <w:r w:rsidR="002A5E52">
        <w:t>proprietors</w:t>
      </w:r>
      <w:r w:rsidR="003F0AB3">
        <w:t xml:space="preserve">. Employee count deeply limits those who need help.  </w:t>
      </w:r>
    </w:p>
    <w:p w14:paraId="24EEB066" w14:textId="4F1ADF5F" w:rsidR="0032000D" w:rsidRPr="00AC45DC" w:rsidRDefault="0032000D" w:rsidP="000E27D0">
      <w:pPr>
        <w:spacing w:before="240" w:after="240"/>
        <w:rPr>
          <w:b/>
        </w:rPr>
      </w:pPr>
      <w:r w:rsidRPr="00AC45DC">
        <w:rPr>
          <w:b/>
        </w:rPr>
        <w:t xml:space="preserve">A </w:t>
      </w:r>
      <w:r w:rsidR="000E27D0">
        <w:rPr>
          <w:b/>
        </w:rPr>
        <w:t>r</w:t>
      </w:r>
      <w:r w:rsidRPr="00AC45DC">
        <w:rPr>
          <w:b/>
        </w:rPr>
        <w:t xml:space="preserve">elief </w:t>
      </w:r>
      <w:r w:rsidR="00F63846">
        <w:rPr>
          <w:b/>
        </w:rPr>
        <w:t>application process</w:t>
      </w:r>
      <w:r w:rsidRPr="00AC45DC">
        <w:rPr>
          <w:b/>
        </w:rPr>
        <w:t xml:space="preserve"> that works to support all Alaska </w:t>
      </w:r>
      <w:r>
        <w:rPr>
          <w:b/>
        </w:rPr>
        <w:t xml:space="preserve">nonprofits and small </w:t>
      </w:r>
      <w:r w:rsidRPr="00AC45DC">
        <w:rPr>
          <w:b/>
        </w:rPr>
        <w:t>businesses: *</w:t>
      </w:r>
    </w:p>
    <w:p w14:paraId="537C6599" w14:textId="7E840350" w:rsidR="008A0D39" w:rsidRPr="00B92A56" w:rsidRDefault="00A96153" w:rsidP="00A01520">
      <w:pPr>
        <w:shd w:val="clear" w:color="auto" w:fill="FFFFFF"/>
        <w:spacing w:before="120" w:after="120" w:line="280" w:lineRule="exact"/>
        <w:rPr>
          <w:rFonts w:asciiTheme="minorHAnsi" w:eastAsia="Times New Roman" w:hAnsiTheme="minorHAnsi" w:cstheme="minorHAnsi"/>
        </w:rPr>
      </w:pPr>
      <w:r w:rsidRPr="00B92A56">
        <w:rPr>
          <w:rFonts w:asciiTheme="minorHAnsi" w:eastAsia="Times New Roman" w:hAnsiTheme="minorHAnsi" w:cstheme="minorHAnsi"/>
        </w:rPr>
        <w:t>L</w:t>
      </w:r>
      <w:r w:rsidR="008A0D39" w:rsidRPr="00B92A56">
        <w:rPr>
          <w:rFonts w:asciiTheme="minorHAnsi" w:eastAsia="Times New Roman" w:hAnsiTheme="minorHAnsi" w:cstheme="minorHAnsi"/>
        </w:rPr>
        <w:t>ocal governments may not be set up to process grant applications or manage this process</w:t>
      </w:r>
      <w:r w:rsidR="000E27D0">
        <w:rPr>
          <w:rFonts w:asciiTheme="minorHAnsi" w:eastAsia="Times New Roman" w:hAnsiTheme="minorHAnsi" w:cstheme="minorHAnsi"/>
        </w:rPr>
        <w:t>,</w:t>
      </w:r>
      <w:r w:rsidR="00EE757A">
        <w:rPr>
          <w:rFonts w:asciiTheme="minorHAnsi" w:eastAsia="Times New Roman" w:hAnsiTheme="minorHAnsi" w:cstheme="minorHAnsi"/>
        </w:rPr>
        <w:t xml:space="preserve"> so we recommend:</w:t>
      </w:r>
    </w:p>
    <w:p w14:paraId="665286A8" w14:textId="3B694D8A" w:rsidR="008A0D39" w:rsidRDefault="008A0D39" w:rsidP="00B92A56">
      <w:pPr>
        <w:numPr>
          <w:ilvl w:val="0"/>
          <w:numId w:val="15"/>
        </w:numPr>
        <w:shd w:val="clear" w:color="auto" w:fill="FFFFFF"/>
        <w:spacing w:before="120" w:after="120" w:line="280" w:lineRule="exact"/>
        <w:rPr>
          <w:rFonts w:asciiTheme="minorHAnsi" w:eastAsia="Times New Roman" w:hAnsiTheme="minorHAnsi" w:cstheme="minorHAnsi"/>
        </w:rPr>
      </w:pPr>
      <w:r w:rsidRPr="00B92A56">
        <w:rPr>
          <w:rFonts w:asciiTheme="minorHAnsi" w:eastAsia="Times New Roman" w:hAnsiTheme="minorHAnsi" w:cstheme="minorHAnsi"/>
        </w:rPr>
        <w:t>In the interest of the local government and applicant</w:t>
      </w:r>
      <w:r w:rsidR="00A96153" w:rsidRPr="00B92A56">
        <w:rPr>
          <w:rFonts w:asciiTheme="minorHAnsi" w:eastAsia="Times New Roman" w:hAnsiTheme="minorHAnsi" w:cstheme="minorHAnsi"/>
        </w:rPr>
        <w:t>,</w:t>
      </w:r>
      <w:r w:rsidRPr="00B92A56">
        <w:rPr>
          <w:rFonts w:asciiTheme="minorHAnsi" w:eastAsia="Times New Roman" w:hAnsiTheme="minorHAnsi" w:cstheme="minorHAnsi"/>
        </w:rPr>
        <w:t xml:space="preserve"> make this a simplified process for both parties</w:t>
      </w:r>
      <w:r w:rsidR="00AC45DC">
        <w:rPr>
          <w:rFonts w:asciiTheme="minorHAnsi" w:eastAsia="Times New Roman" w:hAnsiTheme="minorHAnsi" w:cstheme="minorHAnsi"/>
        </w:rPr>
        <w:t>.</w:t>
      </w:r>
    </w:p>
    <w:p w14:paraId="3D3E8E2B" w14:textId="3C3C765A" w:rsidR="00F63846" w:rsidRPr="00F63846" w:rsidRDefault="00F63846" w:rsidP="00F63846">
      <w:pPr>
        <w:pStyle w:val="ListParagraph"/>
        <w:numPr>
          <w:ilvl w:val="0"/>
          <w:numId w:val="15"/>
        </w:numPr>
        <w:shd w:val="clear" w:color="auto" w:fill="FFFFFF"/>
        <w:spacing w:before="120" w:after="120" w:line="280" w:lineRule="exact"/>
        <w:rPr>
          <w:rFonts w:asciiTheme="minorHAnsi" w:eastAsia="Times New Roman" w:hAnsiTheme="minorHAnsi" w:cstheme="minorHAnsi"/>
        </w:rPr>
      </w:pPr>
      <w:r w:rsidRPr="00F63846">
        <w:rPr>
          <w:rFonts w:asciiTheme="minorHAnsi" w:eastAsia="Times New Roman" w:hAnsiTheme="minorHAnsi" w:cstheme="minorHAnsi"/>
        </w:rPr>
        <w:t>Applications can be online and in a paper format and distributed through local networks (formal, informal, online, radio, newspapers, in person)</w:t>
      </w:r>
      <w:r w:rsidR="002E0EC1">
        <w:rPr>
          <w:rFonts w:asciiTheme="minorHAnsi" w:eastAsia="Times New Roman" w:hAnsiTheme="minorHAnsi" w:cstheme="minorHAnsi"/>
        </w:rPr>
        <w:t>.</w:t>
      </w:r>
      <w:r w:rsidRPr="00F63846">
        <w:rPr>
          <w:rFonts w:asciiTheme="minorHAnsi" w:eastAsia="Times New Roman" w:hAnsiTheme="minorHAnsi" w:cstheme="minorHAnsi"/>
        </w:rPr>
        <w:t xml:space="preserve"> </w:t>
      </w:r>
    </w:p>
    <w:p w14:paraId="01AF4150" w14:textId="56B3CA6E" w:rsidR="00AC45DC" w:rsidRDefault="00AC45DC" w:rsidP="00B92A56">
      <w:pPr>
        <w:numPr>
          <w:ilvl w:val="0"/>
          <w:numId w:val="15"/>
        </w:numPr>
        <w:shd w:val="clear" w:color="auto" w:fill="FFFFFF"/>
        <w:spacing w:before="120" w:after="120" w:line="280" w:lineRule="exact"/>
        <w:rPr>
          <w:rFonts w:asciiTheme="minorHAnsi" w:eastAsia="Times New Roman" w:hAnsiTheme="minorHAnsi" w:cstheme="minorHAnsi"/>
        </w:rPr>
      </w:pPr>
      <w:r>
        <w:rPr>
          <w:rFonts w:asciiTheme="minorHAnsi" w:eastAsia="Times New Roman" w:hAnsiTheme="minorHAnsi" w:cstheme="minorHAnsi"/>
        </w:rPr>
        <w:t xml:space="preserve">We strongly recommend a noncompetitive process. This will ensure a quick and transparent distribution of funds to your community. </w:t>
      </w:r>
    </w:p>
    <w:p w14:paraId="0E79D41D" w14:textId="77777777" w:rsidR="0032000D" w:rsidRDefault="0032000D" w:rsidP="002E0EC1">
      <w:pPr>
        <w:pStyle w:val="ListParagraph"/>
        <w:numPr>
          <w:ilvl w:val="0"/>
          <w:numId w:val="33"/>
        </w:numPr>
        <w:spacing w:after="160" w:line="259" w:lineRule="auto"/>
        <w:contextualSpacing/>
      </w:pPr>
      <w:r>
        <w:t xml:space="preserve">Tolerate unsophisticated depictions of business financials </w:t>
      </w:r>
    </w:p>
    <w:p w14:paraId="72CB06F1" w14:textId="77777777" w:rsidR="0032000D" w:rsidRDefault="0032000D" w:rsidP="002E0EC1">
      <w:pPr>
        <w:pStyle w:val="ListParagraph"/>
        <w:numPr>
          <w:ilvl w:val="0"/>
          <w:numId w:val="33"/>
        </w:numPr>
        <w:spacing w:after="160" w:line="259" w:lineRule="auto"/>
        <w:contextualSpacing/>
      </w:pPr>
      <w:r>
        <w:t>Assign meaningful technical assistance that ‘gets applicants to yes’</w:t>
      </w:r>
    </w:p>
    <w:p w14:paraId="71D64468" w14:textId="40A15A6C" w:rsidR="0032000D" w:rsidRDefault="002E0EC1" w:rsidP="002E0EC1">
      <w:pPr>
        <w:pStyle w:val="ListParagraph"/>
        <w:numPr>
          <w:ilvl w:val="0"/>
          <w:numId w:val="33"/>
        </w:numPr>
        <w:spacing w:after="160" w:line="259" w:lineRule="auto"/>
        <w:contextualSpacing/>
      </w:pPr>
      <w:r>
        <w:t>Communicate widely</w:t>
      </w:r>
    </w:p>
    <w:p w14:paraId="27F3FA3E" w14:textId="0B17864D" w:rsidR="0032000D" w:rsidRPr="00F63846" w:rsidRDefault="002E0EC1" w:rsidP="002E0EC1">
      <w:pPr>
        <w:pStyle w:val="ListParagraph"/>
        <w:numPr>
          <w:ilvl w:val="0"/>
          <w:numId w:val="33"/>
        </w:numPr>
        <w:spacing w:after="160" w:line="259" w:lineRule="auto"/>
        <w:contextualSpacing/>
      </w:pPr>
      <w:r>
        <w:t>Allow self-certification</w:t>
      </w:r>
    </w:p>
    <w:p w14:paraId="651A4403" w14:textId="3EBCA245" w:rsidR="00AC45DC" w:rsidRPr="0032000D" w:rsidRDefault="0032000D" w:rsidP="002E0EC1">
      <w:pPr>
        <w:shd w:val="clear" w:color="auto" w:fill="FFFFFF"/>
        <w:spacing w:before="240" w:after="240" w:line="280" w:lineRule="exact"/>
        <w:rPr>
          <w:rFonts w:asciiTheme="minorHAnsi" w:eastAsia="Times New Roman" w:hAnsiTheme="minorHAnsi" w:cstheme="minorHAnsi"/>
          <w:b/>
        </w:rPr>
      </w:pPr>
      <w:r>
        <w:rPr>
          <w:rFonts w:asciiTheme="minorHAnsi" w:eastAsia="Times New Roman" w:hAnsiTheme="minorHAnsi" w:cstheme="minorHAnsi"/>
          <w:b/>
        </w:rPr>
        <w:t xml:space="preserve">Non-competitive </w:t>
      </w:r>
      <w:r w:rsidR="002E0EC1">
        <w:rPr>
          <w:rFonts w:asciiTheme="minorHAnsi" w:eastAsia="Times New Roman" w:hAnsiTheme="minorHAnsi" w:cstheme="minorHAnsi"/>
          <w:b/>
        </w:rPr>
        <w:t>d</w:t>
      </w:r>
      <w:r w:rsidRPr="0032000D">
        <w:rPr>
          <w:rFonts w:asciiTheme="minorHAnsi" w:eastAsia="Times New Roman" w:hAnsiTheme="minorHAnsi" w:cstheme="minorHAnsi"/>
          <w:b/>
        </w:rPr>
        <w:t xml:space="preserve">ecision </w:t>
      </w:r>
      <w:r w:rsidR="002E0EC1">
        <w:rPr>
          <w:rFonts w:asciiTheme="minorHAnsi" w:eastAsia="Times New Roman" w:hAnsiTheme="minorHAnsi" w:cstheme="minorHAnsi"/>
          <w:b/>
        </w:rPr>
        <w:t>p</w:t>
      </w:r>
      <w:r w:rsidRPr="0032000D">
        <w:rPr>
          <w:rFonts w:asciiTheme="minorHAnsi" w:eastAsia="Times New Roman" w:hAnsiTheme="minorHAnsi" w:cstheme="minorHAnsi"/>
          <w:b/>
        </w:rPr>
        <w:t>rocess</w:t>
      </w:r>
      <w:r>
        <w:rPr>
          <w:rFonts w:asciiTheme="minorHAnsi" w:eastAsia="Times New Roman" w:hAnsiTheme="minorHAnsi" w:cstheme="minorHAnsi"/>
          <w:b/>
        </w:rPr>
        <w:t xml:space="preserve"> </w:t>
      </w:r>
      <w:r w:rsidR="002E0EC1">
        <w:rPr>
          <w:rFonts w:asciiTheme="minorHAnsi" w:eastAsia="Times New Roman" w:hAnsiTheme="minorHAnsi" w:cstheme="minorHAnsi"/>
          <w:b/>
        </w:rPr>
        <w:t>– three</w:t>
      </w:r>
      <w:r>
        <w:rPr>
          <w:rFonts w:asciiTheme="minorHAnsi" w:eastAsia="Times New Roman" w:hAnsiTheme="minorHAnsi" w:cstheme="minorHAnsi"/>
          <w:b/>
        </w:rPr>
        <w:t xml:space="preserve"> options for consideration:*</w:t>
      </w:r>
      <w:r w:rsidR="00F63846">
        <w:rPr>
          <w:rFonts w:asciiTheme="minorHAnsi" w:eastAsia="Times New Roman" w:hAnsiTheme="minorHAnsi" w:cstheme="minorHAnsi"/>
          <w:b/>
        </w:rPr>
        <w:t>*</w:t>
      </w:r>
    </w:p>
    <w:p w14:paraId="475B9770" w14:textId="109E5320" w:rsidR="00AC45DC" w:rsidRPr="00AC45DC" w:rsidRDefault="00AC45DC" w:rsidP="00AC45DC">
      <w:pPr>
        <w:numPr>
          <w:ilvl w:val="0"/>
          <w:numId w:val="25"/>
        </w:numPr>
        <w:spacing w:after="200" w:line="276" w:lineRule="auto"/>
        <w:contextualSpacing/>
        <w:rPr>
          <w:rFonts w:asciiTheme="minorHAnsi" w:hAnsiTheme="minorHAnsi" w:cstheme="minorBidi"/>
        </w:rPr>
      </w:pPr>
      <w:r w:rsidRPr="00AC45DC">
        <w:rPr>
          <w:rFonts w:asciiTheme="minorHAnsi" w:hAnsiTheme="minorHAnsi" w:cstheme="minorBidi"/>
        </w:rPr>
        <w:t xml:space="preserve">Give the same amount to </w:t>
      </w:r>
      <w:r>
        <w:rPr>
          <w:rFonts w:asciiTheme="minorHAnsi" w:hAnsiTheme="minorHAnsi" w:cstheme="minorBidi"/>
        </w:rPr>
        <w:t xml:space="preserve">every nonprofit and small business in your region that meets the other </w:t>
      </w:r>
      <w:r w:rsidR="002A5E52">
        <w:rPr>
          <w:rFonts w:asciiTheme="minorHAnsi" w:hAnsiTheme="minorHAnsi" w:cstheme="minorBidi"/>
        </w:rPr>
        <w:t>criteri</w:t>
      </w:r>
      <w:r w:rsidR="002E0EC1">
        <w:rPr>
          <w:rFonts w:asciiTheme="minorHAnsi" w:hAnsiTheme="minorHAnsi" w:cstheme="minorBidi"/>
        </w:rPr>
        <w:t>a</w:t>
      </w:r>
      <w:r w:rsidRPr="00AC45DC">
        <w:rPr>
          <w:rFonts w:asciiTheme="minorHAnsi" w:hAnsiTheme="minorHAnsi" w:cstheme="minorBidi"/>
        </w:rPr>
        <w:t xml:space="preserve"> – take the total and divide by </w:t>
      </w:r>
      <w:r>
        <w:rPr>
          <w:rFonts w:asciiTheme="minorHAnsi" w:hAnsiTheme="minorHAnsi" w:cstheme="minorBidi"/>
        </w:rPr>
        <w:t xml:space="preserve">the total amount of </w:t>
      </w:r>
      <w:r w:rsidR="002A5E52">
        <w:rPr>
          <w:rFonts w:asciiTheme="minorHAnsi" w:hAnsiTheme="minorHAnsi" w:cstheme="minorBidi"/>
        </w:rPr>
        <w:t>eligible</w:t>
      </w:r>
      <w:r>
        <w:rPr>
          <w:rFonts w:asciiTheme="minorHAnsi" w:hAnsiTheme="minorHAnsi" w:cstheme="minorBidi"/>
        </w:rPr>
        <w:t xml:space="preserve"> nonprofits and </w:t>
      </w:r>
      <w:r w:rsidR="002A5E52">
        <w:rPr>
          <w:rFonts w:asciiTheme="minorHAnsi" w:hAnsiTheme="minorHAnsi" w:cstheme="minorBidi"/>
        </w:rPr>
        <w:t>businesses</w:t>
      </w:r>
      <w:r w:rsidR="002E0EC1">
        <w:rPr>
          <w:rFonts w:asciiTheme="minorHAnsi" w:hAnsiTheme="minorHAnsi" w:cstheme="minorBidi"/>
        </w:rPr>
        <w:t>.</w:t>
      </w:r>
    </w:p>
    <w:p w14:paraId="1FCD8AF1" w14:textId="24E7B2B1" w:rsidR="00AC45DC" w:rsidRPr="00AC45DC" w:rsidRDefault="00AC45DC" w:rsidP="00AC45DC">
      <w:pPr>
        <w:numPr>
          <w:ilvl w:val="0"/>
          <w:numId w:val="25"/>
        </w:numPr>
        <w:spacing w:after="200" w:line="276" w:lineRule="auto"/>
        <w:contextualSpacing/>
        <w:rPr>
          <w:rFonts w:asciiTheme="minorHAnsi" w:hAnsiTheme="minorHAnsi" w:cstheme="minorBidi"/>
        </w:rPr>
      </w:pPr>
      <w:r>
        <w:rPr>
          <w:rFonts w:asciiTheme="minorHAnsi" w:hAnsiTheme="minorHAnsi" w:cstheme="minorBidi"/>
        </w:rPr>
        <w:t>Use a s</w:t>
      </w:r>
      <w:r w:rsidRPr="00AC45DC">
        <w:rPr>
          <w:rFonts w:asciiTheme="minorHAnsi" w:hAnsiTheme="minorHAnsi" w:cstheme="minorBidi"/>
        </w:rPr>
        <w:t xml:space="preserve">liding scale </w:t>
      </w:r>
      <w:r>
        <w:rPr>
          <w:rFonts w:asciiTheme="minorHAnsi" w:hAnsiTheme="minorHAnsi" w:cstheme="minorBidi"/>
        </w:rPr>
        <w:t xml:space="preserve">for fund distribution to all </w:t>
      </w:r>
      <w:r w:rsidR="002A5E52">
        <w:rPr>
          <w:rFonts w:asciiTheme="minorHAnsi" w:hAnsiTheme="minorHAnsi" w:cstheme="minorBidi"/>
        </w:rPr>
        <w:t>eligible</w:t>
      </w:r>
      <w:r>
        <w:rPr>
          <w:rFonts w:asciiTheme="minorHAnsi" w:hAnsiTheme="minorHAnsi" w:cstheme="minorBidi"/>
        </w:rPr>
        <w:t xml:space="preserve"> nonprofits and small businesses in your region </w:t>
      </w:r>
      <w:r w:rsidRPr="00AC45DC">
        <w:rPr>
          <w:rFonts w:asciiTheme="minorHAnsi" w:hAnsiTheme="minorHAnsi" w:cstheme="minorBidi"/>
        </w:rPr>
        <w:t xml:space="preserve">based on </w:t>
      </w:r>
      <w:r>
        <w:rPr>
          <w:rFonts w:asciiTheme="minorHAnsi" w:hAnsiTheme="minorHAnsi" w:cstheme="minorBidi"/>
        </w:rPr>
        <w:t>FY19 or FY20 annual operating budget. An example is as follows:</w:t>
      </w:r>
    </w:p>
    <w:p w14:paraId="2B57FE91" w14:textId="187D3FED" w:rsidR="00AC45DC" w:rsidRPr="00AC45DC" w:rsidRDefault="00AC45DC" w:rsidP="002E0EC1">
      <w:pPr>
        <w:numPr>
          <w:ilvl w:val="0"/>
          <w:numId w:val="35"/>
        </w:numPr>
        <w:spacing w:after="200" w:line="276" w:lineRule="auto"/>
        <w:contextualSpacing/>
        <w:rPr>
          <w:rFonts w:asciiTheme="minorHAnsi" w:hAnsiTheme="minorHAnsi" w:cstheme="minorBidi"/>
        </w:rPr>
      </w:pPr>
      <w:r w:rsidRPr="00AC45DC">
        <w:rPr>
          <w:rFonts w:asciiTheme="minorHAnsi" w:hAnsiTheme="minorHAnsi" w:cstheme="minorBidi"/>
        </w:rPr>
        <w:t>$10,000</w:t>
      </w:r>
      <w:r>
        <w:rPr>
          <w:rFonts w:asciiTheme="minorHAnsi" w:hAnsiTheme="minorHAnsi" w:cstheme="minorBidi"/>
        </w:rPr>
        <w:t xml:space="preserve"> grant</w:t>
      </w:r>
      <w:r w:rsidRPr="00AC45DC">
        <w:rPr>
          <w:rFonts w:asciiTheme="minorHAnsi" w:hAnsiTheme="minorHAnsi" w:cstheme="minorBidi"/>
        </w:rPr>
        <w:t xml:space="preserve"> -</w:t>
      </w:r>
      <w:r w:rsidR="002E0EC1">
        <w:rPr>
          <w:rFonts w:asciiTheme="minorHAnsi" w:hAnsiTheme="minorHAnsi" w:cstheme="minorBidi"/>
        </w:rPr>
        <w:t>-</w:t>
      </w:r>
      <w:r w:rsidRPr="00AC45DC">
        <w:rPr>
          <w:rFonts w:asciiTheme="minorHAnsi" w:hAnsiTheme="minorHAnsi" w:cstheme="minorBidi"/>
        </w:rPr>
        <w:t xml:space="preserve"> $100</w:t>
      </w:r>
      <w:r w:rsidR="002E0EC1">
        <w:rPr>
          <w:rFonts w:asciiTheme="minorHAnsi" w:hAnsiTheme="minorHAnsi" w:cstheme="minorBidi"/>
        </w:rPr>
        <w:t>,000</w:t>
      </w:r>
      <w:r w:rsidRPr="00AC45DC">
        <w:rPr>
          <w:rFonts w:asciiTheme="minorHAnsi" w:hAnsiTheme="minorHAnsi" w:cstheme="minorBidi"/>
        </w:rPr>
        <w:t xml:space="preserve"> or less</w:t>
      </w:r>
      <w:r>
        <w:rPr>
          <w:rFonts w:asciiTheme="minorHAnsi" w:hAnsiTheme="minorHAnsi" w:cstheme="minorBidi"/>
        </w:rPr>
        <w:t xml:space="preserve"> annual budget</w:t>
      </w:r>
    </w:p>
    <w:p w14:paraId="69CDD14C" w14:textId="6D34BA8D" w:rsidR="00AC45DC" w:rsidRPr="00AC45DC" w:rsidRDefault="00AC45DC" w:rsidP="002E0EC1">
      <w:pPr>
        <w:numPr>
          <w:ilvl w:val="0"/>
          <w:numId w:val="35"/>
        </w:numPr>
        <w:spacing w:after="200" w:line="276" w:lineRule="auto"/>
        <w:contextualSpacing/>
        <w:rPr>
          <w:rFonts w:asciiTheme="minorHAnsi" w:hAnsiTheme="minorHAnsi" w:cstheme="minorBidi"/>
        </w:rPr>
      </w:pPr>
      <w:r w:rsidRPr="00AC45DC">
        <w:rPr>
          <w:rFonts w:asciiTheme="minorHAnsi" w:hAnsiTheme="minorHAnsi" w:cstheme="minorBidi"/>
        </w:rPr>
        <w:t xml:space="preserve">$25,000 </w:t>
      </w:r>
      <w:r>
        <w:rPr>
          <w:rFonts w:asciiTheme="minorHAnsi" w:hAnsiTheme="minorHAnsi" w:cstheme="minorBidi"/>
        </w:rPr>
        <w:t>grant</w:t>
      </w:r>
      <w:r w:rsidR="002E0EC1">
        <w:rPr>
          <w:rFonts w:asciiTheme="minorHAnsi" w:hAnsiTheme="minorHAnsi" w:cstheme="minorBidi"/>
        </w:rPr>
        <w:t xml:space="preserve"> </w:t>
      </w:r>
      <w:r w:rsidRPr="00AC45DC">
        <w:rPr>
          <w:rFonts w:asciiTheme="minorHAnsi" w:hAnsiTheme="minorHAnsi" w:cstheme="minorBidi"/>
        </w:rPr>
        <w:t>-</w:t>
      </w:r>
      <w:r w:rsidR="002E0EC1">
        <w:rPr>
          <w:rFonts w:asciiTheme="minorHAnsi" w:hAnsiTheme="minorHAnsi" w:cstheme="minorBidi"/>
        </w:rPr>
        <w:t>-</w:t>
      </w:r>
      <w:r w:rsidRPr="00AC45DC">
        <w:rPr>
          <w:rFonts w:asciiTheme="minorHAnsi" w:hAnsiTheme="minorHAnsi" w:cstheme="minorBidi"/>
        </w:rPr>
        <w:t xml:space="preserve"> </w:t>
      </w:r>
      <w:r>
        <w:rPr>
          <w:rFonts w:asciiTheme="minorHAnsi" w:hAnsiTheme="minorHAnsi" w:cstheme="minorBidi"/>
        </w:rPr>
        <w:t>$101,000</w:t>
      </w:r>
      <w:r w:rsidR="002E0EC1">
        <w:rPr>
          <w:rFonts w:asciiTheme="minorHAnsi" w:hAnsiTheme="minorHAnsi" w:cstheme="minorBidi"/>
        </w:rPr>
        <w:t xml:space="preserve"> to </w:t>
      </w:r>
      <w:r w:rsidRPr="00AC45DC">
        <w:rPr>
          <w:rFonts w:asciiTheme="minorHAnsi" w:hAnsiTheme="minorHAnsi" w:cstheme="minorBidi"/>
        </w:rPr>
        <w:t>$500,00</w:t>
      </w:r>
      <w:r w:rsidR="002E0EC1">
        <w:rPr>
          <w:rFonts w:asciiTheme="minorHAnsi" w:hAnsiTheme="minorHAnsi" w:cstheme="minorBidi"/>
        </w:rPr>
        <w:t>0</w:t>
      </w:r>
      <w:r>
        <w:rPr>
          <w:rFonts w:asciiTheme="minorHAnsi" w:hAnsiTheme="minorHAnsi" w:cstheme="minorBidi"/>
        </w:rPr>
        <w:t xml:space="preserve"> annual budget</w:t>
      </w:r>
    </w:p>
    <w:p w14:paraId="17E33B89" w14:textId="2EED9E33" w:rsidR="00AC45DC" w:rsidRPr="00AC45DC" w:rsidRDefault="00AC45DC" w:rsidP="002E0EC1">
      <w:pPr>
        <w:numPr>
          <w:ilvl w:val="0"/>
          <w:numId w:val="35"/>
        </w:numPr>
        <w:spacing w:after="200" w:line="276" w:lineRule="auto"/>
        <w:contextualSpacing/>
        <w:rPr>
          <w:rFonts w:asciiTheme="minorHAnsi" w:hAnsiTheme="minorHAnsi" w:cstheme="minorBidi"/>
        </w:rPr>
      </w:pPr>
      <w:r w:rsidRPr="00AC45DC">
        <w:rPr>
          <w:rFonts w:asciiTheme="minorHAnsi" w:hAnsiTheme="minorHAnsi" w:cstheme="minorBidi"/>
        </w:rPr>
        <w:t xml:space="preserve">$50,000 </w:t>
      </w:r>
      <w:r>
        <w:rPr>
          <w:rFonts w:asciiTheme="minorHAnsi" w:hAnsiTheme="minorHAnsi" w:cstheme="minorBidi"/>
        </w:rPr>
        <w:t>grant</w:t>
      </w:r>
      <w:r w:rsidR="00114037">
        <w:rPr>
          <w:rFonts w:asciiTheme="minorHAnsi" w:hAnsiTheme="minorHAnsi" w:cstheme="minorBidi"/>
        </w:rPr>
        <w:t xml:space="preserve"> --</w:t>
      </w:r>
      <w:r>
        <w:rPr>
          <w:rFonts w:asciiTheme="minorHAnsi" w:hAnsiTheme="minorHAnsi" w:cstheme="minorBidi"/>
        </w:rPr>
        <w:t xml:space="preserve"> $500,0</w:t>
      </w:r>
      <w:r w:rsidR="00114037">
        <w:rPr>
          <w:rFonts w:asciiTheme="minorHAnsi" w:hAnsiTheme="minorHAnsi" w:cstheme="minorBidi"/>
        </w:rPr>
        <w:t>0</w:t>
      </w:r>
      <w:r>
        <w:rPr>
          <w:rFonts w:asciiTheme="minorHAnsi" w:hAnsiTheme="minorHAnsi" w:cstheme="minorBidi"/>
        </w:rPr>
        <w:t>1</w:t>
      </w:r>
      <w:r w:rsidRPr="00AC45DC">
        <w:rPr>
          <w:rFonts w:asciiTheme="minorHAnsi" w:hAnsiTheme="minorHAnsi" w:cstheme="minorBidi"/>
        </w:rPr>
        <w:t xml:space="preserve"> or more</w:t>
      </w:r>
      <w:r>
        <w:rPr>
          <w:rFonts w:asciiTheme="minorHAnsi" w:hAnsiTheme="minorHAnsi" w:cstheme="minorBidi"/>
        </w:rPr>
        <w:t xml:space="preserve"> annual budget</w:t>
      </w:r>
    </w:p>
    <w:p w14:paraId="514374C9" w14:textId="2252B486" w:rsidR="00AC45DC" w:rsidRDefault="00AC45DC" w:rsidP="00AC45DC">
      <w:pPr>
        <w:numPr>
          <w:ilvl w:val="0"/>
          <w:numId w:val="25"/>
        </w:numPr>
        <w:spacing w:after="200" w:line="276" w:lineRule="auto"/>
        <w:contextualSpacing/>
        <w:rPr>
          <w:rFonts w:asciiTheme="minorHAnsi" w:hAnsiTheme="minorHAnsi" w:cstheme="minorBidi"/>
        </w:rPr>
      </w:pPr>
      <w:r>
        <w:rPr>
          <w:rFonts w:asciiTheme="minorHAnsi" w:hAnsiTheme="minorHAnsi" w:cstheme="minorBidi"/>
        </w:rPr>
        <w:t>Use a two</w:t>
      </w:r>
      <w:r w:rsidR="00114037">
        <w:rPr>
          <w:rFonts w:asciiTheme="minorHAnsi" w:hAnsiTheme="minorHAnsi" w:cstheme="minorBidi"/>
        </w:rPr>
        <w:t>-</w:t>
      </w:r>
      <w:r>
        <w:rPr>
          <w:rFonts w:asciiTheme="minorHAnsi" w:hAnsiTheme="minorHAnsi" w:cstheme="minorBidi"/>
        </w:rPr>
        <w:t>tiered format</w:t>
      </w:r>
    </w:p>
    <w:p w14:paraId="552A6F4A" w14:textId="7BBC915D" w:rsidR="00AC45DC" w:rsidRDefault="00114037" w:rsidP="00114037">
      <w:pPr>
        <w:numPr>
          <w:ilvl w:val="1"/>
          <w:numId w:val="36"/>
        </w:numPr>
        <w:spacing w:after="200" w:line="276" w:lineRule="auto"/>
        <w:contextualSpacing/>
        <w:rPr>
          <w:rFonts w:asciiTheme="minorHAnsi" w:hAnsiTheme="minorHAnsi" w:cstheme="minorBidi"/>
        </w:rPr>
      </w:pPr>
      <w:r>
        <w:rPr>
          <w:rFonts w:asciiTheme="minorHAnsi" w:hAnsiTheme="minorHAnsi" w:cstheme="minorBidi"/>
        </w:rPr>
        <w:t xml:space="preserve">Tier 1 – </w:t>
      </w:r>
      <w:r w:rsidR="00AC45DC">
        <w:rPr>
          <w:rFonts w:asciiTheme="minorHAnsi" w:hAnsiTheme="minorHAnsi" w:cstheme="minorBidi"/>
        </w:rPr>
        <w:t>A</w:t>
      </w:r>
      <w:r w:rsidR="00AC45DC" w:rsidRPr="00AC45DC">
        <w:rPr>
          <w:rFonts w:asciiTheme="minorHAnsi" w:hAnsiTheme="minorHAnsi" w:cstheme="minorBidi"/>
        </w:rPr>
        <w:t xml:space="preserve"> simple application for amounts under $25,000</w:t>
      </w:r>
      <w:r>
        <w:rPr>
          <w:rFonts w:asciiTheme="minorHAnsi" w:hAnsiTheme="minorHAnsi" w:cstheme="minorBidi"/>
        </w:rPr>
        <w:t xml:space="preserve">, just </w:t>
      </w:r>
      <w:r w:rsidR="00AC45DC" w:rsidRPr="00AC45DC">
        <w:rPr>
          <w:rFonts w:asciiTheme="minorHAnsi" w:hAnsiTheme="minorHAnsi" w:cstheme="minorBidi"/>
        </w:rPr>
        <w:t>basic information and justification</w:t>
      </w:r>
    </w:p>
    <w:p w14:paraId="098DDD5B" w14:textId="2CA989EA" w:rsidR="00AC45DC" w:rsidRPr="00AC45DC" w:rsidRDefault="00114037" w:rsidP="00114037">
      <w:pPr>
        <w:numPr>
          <w:ilvl w:val="1"/>
          <w:numId w:val="36"/>
        </w:numPr>
        <w:spacing w:after="200" w:line="276" w:lineRule="auto"/>
        <w:contextualSpacing/>
        <w:rPr>
          <w:rFonts w:asciiTheme="minorHAnsi" w:hAnsiTheme="minorHAnsi" w:cstheme="minorBidi"/>
        </w:rPr>
      </w:pPr>
      <w:r>
        <w:rPr>
          <w:rFonts w:asciiTheme="minorHAnsi" w:hAnsiTheme="minorHAnsi" w:cstheme="minorBidi"/>
        </w:rPr>
        <w:t xml:space="preserve">Tier 2 – </w:t>
      </w:r>
      <w:r w:rsidR="00AC45DC">
        <w:rPr>
          <w:rFonts w:asciiTheme="minorHAnsi" w:hAnsiTheme="minorHAnsi" w:cstheme="minorBidi"/>
        </w:rPr>
        <w:t>A</w:t>
      </w:r>
      <w:r w:rsidR="00AC45DC" w:rsidRPr="00AC45DC">
        <w:rPr>
          <w:rFonts w:asciiTheme="minorHAnsi" w:hAnsiTheme="minorHAnsi" w:cstheme="minorBidi"/>
        </w:rPr>
        <w:t xml:space="preserve"> simple application for amounts over $25,000</w:t>
      </w:r>
      <w:r>
        <w:rPr>
          <w:rFonts w:asciiTheme="minorHAnsi" w:hAnsiTheme="minorHAnsi" w:cstheme="minorBidi"/>
        </w:rPr>
        <w:t>,</w:t>
      </w:r>
      <w:r w:rsidR="00AC45DC" w:rsidRPr="00AC45DC">
        <w:rPr>
          <w:rFonts w:asciiTheme="minorHAnsi" w:hAnsiTheme="minorHAnsi" w:cstheme="minorBidi"/>
        </w:rPr>
        <w:t xml:space="preserve"> but with additional financial documentation</w:t>
      </w:r>
    </w:p>
    <w:p w14:paraId="6E2061CA" w14:textId="77777777" w:rsidR="00114037" w:rsidRDefault="00114037" w:rsidP="00A039B9">
      <w:pPr>
        <w:shd w:val="clear" w:color="auto" w:fill="FFFFFF"/>
        <w:spacing w:before="120" w:after="120" w:line="280" w:lineRule="exact"/>
        <w:rPr>
          <w:rFonts w:asciiTheme="minorHAnsi" w:eastAsia="Times New Roman" w:hAnsiTheme="minorHAnsi" w:cstheme="minorHAnsi"/>
        </w:rPr>
      </w:pPr>
    </w:p>
    <w:p w14:paraId="2C1F2023" w14:textId="6DEE6833" w:rsidR="00A039B9" w:rsidRPr="00A039B9" w:rsidRDefault="00A039B9" w:rsidP="00A039B9">
      <w:pPr>
        <w:shd w:val="clear" w:color="auto" w:fill="FFFFFF"/>
        <w:spacing w:before="120" w:after="120" w:line="280" w:lineRule="exact"/>
        <w:rPr>
          <w:rFonts w:asciiTheme="minorHAnsi" w:eastAsia="Times New Roman" w:hAnsiTheme="minorHAnsi" w:cstheme="minorHAnsi"/>
        </w:rPr>
      </w:pPr>
      <w:r w:rsidRPr="00A039B9">
        <w:rPr>
          <w:rFonts w:asciiTheme="minorHAnsi" w:eastAsia="Times New Roman" w:hAnsiTheme="minorHAnsi" w:cstheme="minorHAnsi"/>
        </w:rPr>
        <w:t>*</w:t>
      </w:r>
      <w:r w:rsidR="00F63846">
        <w:rPr>
          <w:rFonts w:asciiTheme="minorHAnsi" w:eastAsia="Times New Roman" w:hAnsiTheme="minorHAnsi" w:cstheme="minorHAnsi"/>
        </w:rPr>
        <w:t>*</w:t>
      </w:r>
      <w:r w:rsidRPr="00A039B9">
        <w:rPr>
          <w:rFonts w:asciiTheme="minorHAnsi" w:eastAsia="Times New Roman" w:hAnsiTheme="minorHAnsi" w:cstheme="minorHAnsi"/>
        </w:rPr>
        <w:t>This process could be managed through the clerk or finance office or through a partnership under an agreement with a local entity like a local foundation, The Alaska Community Foundation, or other industry umbrella nonprofits</w:t>
      </w:r>
      <w:r>
        <w:rPr>
          <w:rFonts w:asciiTheme="minorHAnsi" w:eastAsia="Times New Roman" w:hAnsiTheme="minorHAnsi" w:cstheme="minorHAnsi"/>
        </w:rPr>
        <w:t xml:space="preserve"> or the AKSBDC. </w:t>
      </w:r>
      <w:r w:rsidRPr="00A039B9">
        <w:rPr>
          <w:rFonts w:asciiTheme="minorHAnsi" w:eastAsia="Times New Roman" w:hAnsiTheme="minorHAnsi" w:cstheme="minorHAnsi"/>
        </w:rPr>
        <w:t>(Note that their granting process and fee structure will likely differ from this process so establishing the relationship is an essential first step</w:t>
      </w:r>
      <w:r w:rsidR="00114037">
        <w:rPr>
          <w:rFonts w:asciiTheme="minorHAnsi" w:eastAsia="Times New Roman" w:hAnsiTheme="minorHAnsi" w:cstheme="minorHAnsi"/>
        </w:rPr>
        <w:t>. R</w:t>
      </w:r>
      <w:r>
        <w:rPr>
          <w:rFonts w:asciiTheme="minorHAnsi" w:eastAsia="Times New Roman" w:hAnsiTheme="minorHAnsi" w:cstheme="minorHAnsi"/>
        </w:rPr>
        <w:t>emember that expediency and fairness of funding distribution should be a priority</w:t>
      </w:r>
      <w:r w:rsidRPr="00A039B9">
        <w:rPr>
          <w:rFonts w:asciiTheme="minorHAnsi" w:eastAsia="Times New Roman" w:hAnsiTheme="minorHAnsi" w:cstheme="minorHAnsi"/>
        </w:rPr>
        <w:t xml:space="preserve">.) </w:t>
      </w:r>
    </w:p>
    <w:p w14:paraId="697FB9A7" w14:textId="00691C2F" w:rsidR="008A0D39" w:rsidRPr="00B92A56" w:rsidRDefault="008A0D39" w:rsidP="00114037">
      <w:pPr>
        <w:shd w:val="clear" w:color="auto" w:fill="FFFFFF"/>
        <w:spacing w:before="240" w:after="240" w:line="280" w:lineRule="exact"/>
        <w:rPr>
          <w:rFonts w:asciiTheme="minorHAnsi" w:hAnsiTheme="minorHAnsi" w:cstheme="minorHAnsi"/>
          <w:b/>
          <w:bCs/>
        </w:rPr>
      </w:pPr>
      <w:r w:rsidRPr="00B92A56">
        <w:rPr>
          <w:rFonts w:asciiTheme="minorHAnsi" w:hAnsiTheme="minorHAnsi" w:cstheme="minorHAnsi"/>
          <w:b/>
          <w:bCs/>
        </w:rPr>
        <w:t>Decision</w:t>
      </w:r>
      <w:r w:rsidR="00EE757A">
        <w:rPr>
          <w:rFonts w:asciiTheme="minorHAnsi" w:hAnsiTheme="minorHAnsi" w:cstheme="minorHAnsi"/>
          <w:b/>
          <w:bCs/>
        </w:rPr>
        <w:t>-</w:t>
      </w:r>
      <w:r w:rsidRPr="00B92A56">
        <w:rPr>
          <w:rFonts w:asciiTheme="minorHAnsi" w:hAnsiTheme="minorHAnsi" w:cstheme="minorHAnsi"/>
          <w:b/>
          <w:bCs/>
        </w:rPr>
        <w:t>making process:</w:t>
      </w:r>
    </w:p>
    <w:p w14:paraId="6DF7E4D5" w14:textId="1CFEC0DC" w:rsidR="005C0223" w:rsidRPr="005C0223" w:rsidRDefault="005C0223" w:rsidP="005C0223">
      <w:pPr>
        <w:numPr>
          <w:ilvl w:val="0"/>
          <w:numId w:val="16"/>
        </w:numPr>
        <w:shd w:val="clear" w:color="auto" w:fill="FFFFFF"/>
        <w:spacing w:before="120" w:after="120" w:line="280" w:lineRule="exact"/>
        <w:rPr>
          <w:rFonts w:asciiTheme="minorHAnsi" w:eastAsia="Times New Roman" w:hAnsiTheme="minorHAnsi" w:cstheme="minorHAnsi"/>
        </w:rPr>
      </w:pPr>
      <w:r w:rsidRPr="005C0223">
        <w:rPr>
          <w:rFonts w:asciiTheme="minorHAnsi" w:eastAsia="Times New Roman" w:hAnsiTheme="minorHAnsi" w:cstheme="minorHAnsi"/>
        </w:rPr>
        <w:t>In the interest of the local government and applicant</w:t>
      </w:r>
      <w:r>
        <w:rPr>
          <w:rFonts w:asciiTheme="minorHAnsi" w:eastAsia="Times New Roman" w:hAnsiTheme="minorHAnsi" w:cstheme="minorHAnsi"/>
        </w:rPr>
        <w:t xml:space="preserve"> and the time limitations of this funding</w:t>
      </w:r>
      <w:r w:rsidRPr="005C0223">
        <w:rPr>
          <w:rFonts w:asciiTheme="minorHAnsi" w:eastAsia="Times New Roman" w:hAnsiTheme="minorHAnsi" w:cstheme="minorHAnsi"/>
        </w:rPr>
        <w:t>, make this a simplified process for both parties.</w:t>
      </w:r>
    </w:p>
    <w:p w14:paraId="5A12C43A" w14:textId="6B54668F" w:rsidR="005C0223" w:rsidRPr="005C0223" w:rsidRDefault="005C0223" w:rsidP="005C0223">
      <w:pPr>
        <w:numPr>
          <w:ilvl w:val="0"/>
          <w:numId w:val="16"/>
        </w:numPr>
        <w:shd w:val="clear" w:color="auto" w:fill="FFFFFF"/>
        <w:spacing w:before="120" w:after="120" w:line="280" w:lineRule="exact"/>
        <w:rPr>
          <w:rFonts w:asciiTheme="minorHAnsi" w:eastAsia="Times New Roman" w:hAnsiTheme="minorHAnsi" w:cstheme="minorHAnsi"/>
        </w:rPr>
      </w:pPr>
      <w:r w:rsidRPr="005C0223">
        <w:rPr>
          <w:rFonts w:asciiTheme="minorHAnsi" w:eastAsia="Times New Roman" w:hAnsiTheme="minorHAnsi" w:cstheme="minorHAnsi"/>
        </w:rPr>
        <w:lastRenderedPageBreak/>
        <w:t xml:space="preserve">We strongly recommend a noncompetitive process. This will ensure a quick and transparent distribution of funds to your community.  </w:t>
      </w:r>
    </w:p>
    <w:p w14:paraId="7D6D042B" w14:textId="77777777" w:rsidR="005C0223" w:rsidRPr="005C0223" w:rsidRDefault="005C0223" w:rsidP="00B92A56">
      <w:pPr>
        <w:numPr>
          <w:ilvl w:val="0"/>
          <w:numId w:val="16"/>
        </w:numPr>
        <w:shd w:val="clear" w:color="auto" w:fill="FFFFFF"/>
        <w:spacing w:before="120" w:after="120" w:line="280" w:lineRule="exact"/>
        <w:rPr>
          <w:rFonts w:asciiTheme="minorHAnsi" w:eastAsia="Times New Roman" w:hAnsiTheme="minorHAnsi" w:cstheme="minorHAnsi"/>
          <w:b/>
          <w:bCs/>
        </w:rPr>
      </w:pPr>
      <w:r>
        <w:rPr>
          <w:rFonts w:asciiTheme="minorHAnsi" w:eastAsia="Times New Roman" w:hAnsiTheme="minorHAnsi" w:cstheme="minorHAnsi"/>
        </w:rPr>
        <w:t>If there is capacity and a desire for a competitive process we recommend the following:</w:t>
      </w:r>
    </w:p>
    <w:p w14:paraId="4032E8E8" w14:textId="5A45D138" w:rsidR="0013063E" w:rsidRPr="00B92A56" w:rsidRDefault="0013063E" w:rsidP="005C0223">
      <w:pPr>
        <w:numPr>
          <w:ilvl w:val="1"/>
          <w:numId w:val="16"/>
        </w:numPr>
        <w:shd w:val="clear" w:color="auto" w:fill="FFFFFF"/>
        <w:spacing w:before="120" w:after="120" w:line="280" w:lineRule="exact"/>
        <w:rPr>
          <w:rFonts w:asciiTheme="minorHAnsi" w:eastAsia="Times New Roman" w:hAnsiTheme="minorHAnsi" w:cstheme="minorHAnsi"/>
          <w:b/>
          <w:bCs/>
        </w:rPr>
      </w:pPr>
      <w:r w:rsidRPr="00B92A56">
        <w:rPr>
          <w:rFonts w:asciiTheme="minorHAnsi" w:eastAsia="Times New Roman" w:hAnsiTheme="minorHAnsi" w:cstheme="minorHAnsi"/>
        </w:rPr>
        <w:t>Establish a simple matrix to ensure funding is distributed across issue areas, regional geography, and relief and recovery needs. (Note: Foraker and AML can provide a template</w:t>
      </w:r>
      <w:r w:rsidR="002C63CE" w:rsidRPr="00B92A56">
        <w:rPr>
          <w:rFonts w:asciiTheme="minorHAnsi" w:eastAsia="Times New Roman" w:hAnsiTheme="minorHAnsi" w:cstheme="minorHAnsi"/>
        </w:rPr>
        <w:t xml:space="preserve">. </w:t>
      </w:r>
      <w:r w:rsidR="001F05DA" w:rsidRPr="00B92A56">
        <w:rPr>
          <w:rFonts w:asciiTheme="minorHAnsi" w:eastAsia="Times New Roman" w:hAnsiTheme="minorHAnsi" w:cstheme="minorHAnsi"/>
        </w:rPr>
        <w:t>Additionally,</w:t>
      </w:r>
      <w:r w:rsidR="002C63CE" w:rsidRPr="00B92A56">
        <w:rPr>
          <w:rFonts w:asciiTheme="minorHAnsi" w:eastAsia="Times New Roman" w:hAnsiTheme="minorHAnsi" w:cstheme="minorHAnsi"/>
        </w:rPr>
        <w:t xml:space="preserve"> if a needs assessment or survey instrument is available to establish the known needs in your community</w:t>
      </w:r>
      <w:r w:rsidR="00EE757A">
        <w:rPr>
          <w:rFonts w:asciiTheme="minorHAnsi" w:eastAsia="Times New Roman" w:hAnsiTheme="minorHAnsi" w:cstheme="minorHAnsi"/>
        </w:rPr>
        <w:t>,</w:t>
      </w:r>
      <w:r w:rsidR="002C63CE" w:rsidRPr="00B92A56">
        <w:rPr>
          <w:rFonts w:asciiTheme="minorHAnsi" w:eastAsia="Times New Roman" w:hAnsiTheme="minorHAnsi" w:cstheme="minorHAnsi"/>
        </w:rPr>
        <w:t xml:space="preserve"> we recommend </w:t>
      </w:r>
      <w:r w:rsidR="00EE757A">
        <w:rPr>
          <w:rFonts w:asciiTheme="minorHAnsi" w:eastAsia="Times New Roman" w:hAnsiTheme="minorHAnsi" w:cstheme="minorHAnsi"/>
        </w:rPr>
        <w:t>using it to build</w:t>
      </w:r>
      <w:r w:rsidR="002C63CE" w:rsidRPr="00B92A56">
        <w:rPr>
          <w:rFonts w:asciiTheme="minorHAnsi" w:eastAsia="Times New Roman" w:hAnsiTheme="minorHAnsi" w:cstheme="minorHAnsi"/>
        </w:rPr>
        <w:t xml:space="preserve"> a more specific decision matrix</w:t>
      </w:r>
      <w:r w:rsidR="00EE757A">
        <w:rPr>
          <w:rFonts w:asciiTheme="minorHAnsi" w:eastAsia="Times New Roman" w:hAnsiTheme="minorHAnsi" w:cstheme="minorHAnsi"/>
        </w:rPr>
        <w:t>.)</w:t>
      </w:r>
      <w:r w:rsidR="00B35457" w:rsidRPr="00B92A56">
        <w:rPr>
          <w:rFonts w:asciiTheme="minorHAnsi" w:eastAsia="Times New Roman" w:hAnsiTheme="minorHAnsi" w:cstheme="minorHAnsi"/>
        </w:rPr>
        <w:t xml:space="preserve"> </w:t>
      </w:r>
    </w:p>
    <w:p w14:paraId="64022DEF" w14:textId="1FEF769C" w:rsidR="008A0D39" w:rsidRPr="00B92A56" w:rsidRDefault="00EE757A" w:rsidP="005C0223">
      <w:pPr>
        <w:numPr>
          <w:ilvl w:val="1"/>
          <w:numId w:val="16"/>
        </w:numPr>
        <w:shd w:val="clear" w:color="auto" w:fill="FFFFFF"/>
        <w:spacing w:before="120" w:after="120" w:line="280" w:lineRule="exact"/>
        <w:rPr>
          <w:rFonts w:asciiTheme="minorHAnsi" w:eastAsia="Times New Roman" w:hAnsiTheme="minorHAnsi" w:cstheme="minorHAnsi"/>
          <w:b/>
          <w:bCs/>
        </w:rPr>
      </w:pPr>
      <w:r>
        <w:rPr>
          <w:rFonts w:asciiTheme="minorHAnsi" w:eastAsia="Times New Roman" w:hAnsiTheme="minorHAnsi" w:cstheme="minorHAnsi"/>
        </w:rPr>
        <w:t>Keep</w:t>
      </w:r>
      <w:r w:rsidR="008A0D39" w:rsidRPr="00B92A56">
        <w:rPr>
          <w:rFonts w:asciiTheme="minorHAnsi" w:eastAsia="Times New Roman" w:hAnsiTheme="minorHAnsi" w:cstheme="minorHAnsi"/>
        </w:rPr>
        <w:t xml:space="preserve"> </w:t>
      </w:r>
      <w:r w:rsidR="0013063E" w:rsidRPr="00B92A56">
        <w:rPr>
          <w:rFonts w:asciiTheme="minorHAnsi" w:eastAsia="Times New Roman" w:hAnsiTheme="minorHAnsi" w:cstheme="minorHAnsi"/>
        </w:rPr>
        <w:t>the decision</w:t>
      </w:r>
      <w:r>
        <w:rPr>
          <w:rFonts w:asciiTheme="minorHAnsi" w:eastAsia="Times New Roman" w:hAnsiTheme="minorHAnsi" w:cstheme="minorHAnsi"/>
        </w:rPr>
        <w:t>-making</w:t>
      </w:r>
      <w:r w:rsidR="0013063E" w:rsidRPr="00B92A56">
        <w:rPr>
          <w:rFonts w:asciiTheme="minorHAnsi" w:eastAsia="Times New Roman" w:hAnsiTheme="minorHAnsi" w:cstheme="minorHAnsi"/>
        </w:rPr>
        <w:t xml:space="preserve"> process at</w:t>
      </w:r>
      <w:r w:rsidR="00B35457" w:rsidRPr="00B92A56">
        <w:rPr>
          <w:rFonts w:asciiTheme="minorHAnsi" w:eastAsia="Times New Roman" w:hAnsiTheme="minorHAnsi" w:cstheme="minorHAnsi"/>
        </w:rPr>
        <w:t xml:space="preserve"> </w:t>
      </w:r>
      <w:r w:rsidR="008A0D39" w:rsidRPr="00B92A56">
        <w:rPr>
          <w:rFonts w:asciiTheme="minorHAnsi" w:eastAsia="Times New Roman" w:hAnsiTheme="minorHAnsi" w:cstheme="minorHAnsi"/>
        </w:rPr>
        <w:t>the manager level for smaller amounts</w:t>
      </w:r>
      <w:r w:rsidR="00114037">
        <w:rPr>
          <w:rFonts w:asciiTheme="minorHAnsi" w:eastAsia="Times New Roman" w:hAnsiTheme="minorHAnsi" w:cstheme="minorHAnsi"/>
        </w:rPr>
        <w:t>.</w:t>
      </w:r>
    </w:p>
    <w:p w14:paraId="42A903BD" w14:textId="40A5FF7C" w:rsidR="008A0D39" w:rsidRPr="00B92A56" w:rsidRDefault="008A0D39" w:rsidP="005C0223">
      <w:pPr>
        <w:numPr>
          <w:ilvl w:val="1"/>
          <w:numId w:val="16"/>
        </w:numPr>
        <w:shd w:val="clear" w:color="auto" w:fill="FFFFFF"/>
        <w:spacing w:before="120" w:after="120" w:line="280" w:lineRule="exact"/>
        <w:rPr>
          <w:rFonts w:asciiTheme="minorHAnsi" w:eastAsia="Times New Roman" w:hAnsiTheme="minorHAnsi" w:cstheme="minorHAnsi"/>
          <w:b/>
          <w:bCs/>
        </w:rPr>
      </w:pPr>
      <w:r w:rsidRPr="00B92A56">
        <w:rPr>
          <w:rFonts w:asciiTheme="minorHAnsi" w:eastAsia="Times New Roman" w:hAnsiTheme="minorHAnsi" w:cstheme="minorHAnsi"/>
        </w:rPr>
        <w:t>Establish grant review committee</w:t>
      </w:r>
      <w:r w:rsidR="00EE757A">
        <w:rPr>
          <w:rFonts w:asciiTheme="minorHAnsi" w:eastAsia="Times New Roman" w:hAnsiTheme="minorHAnsi" w:cstheme="minorHAnsi"/>
        </w:rPr>
        <w:t>s</w:t>
      </w:r>
      <w:r w:rsidRPr="00B92A56">
        <w:rPr>
          <w:rFonts w:asciiTheme="minorHAnsi" w:eastAsia="Times New Roman" w:hAnsiTheme="minorHAnsi" w:cstheme="minorHAnsi"/>
        </w:rPr>
        <w:t xml:space="preserve"> for larger requests</w:t>
      </w:r>
      <w:r w:rsidR="002C63CE" w:rsidRPr="00B92A56">
        <w:rPr>
          <w:rFonts w:asciiTheme="minorHAnsi" w:eastAsia="Times New Roman" w:hAnsiTheme="minorHAnsi" w:cstheme="minorHAnsi"/>
        </w:rPr>
        <w:t xml:space="preserve"> with nonprofit representation and expertise</w:t>
      </w:r>
      <w:r w:rsidR="00114037">
        <w:rPr>
          <w:rFonts w:asciiTheme="minorHAnsi" w:eastAsia="Times New Roman" w:hAnsiTheme="minorHAnsi" w:cstheme="minorHAnsi"/>
        </w:rPr>
        <w:t>.</w:t>
      </w:r>
    </w:p>
    <w:p w14:paraId="08A39A42" w14:textId="3B471675" w:rsidR="00F63846" w:rsidRPr="00F63846" w:rsidRDefault="008A0D39" w:rsidP="00B92A56">
      <w:pPr>
        <w:numPr>
          <w:ilvl w:val="1"/>
          <w:numId w:val="16"/>
        </w:numPr>
        <w:shd w:val="clear" w:color="auto" w:fill="FFFFFF"/>
        <w:spacing w:before="120" w:after="120" w:line="280" w:lineRule="exact"/>
        <w:rPr>
          <w:rFonts w:asciiTheme="minorHAnsi" w:eastAsia="Times New Roman" w:hAnsiTheme="minorHAnsi" w:cstheme="minorHAnsi"/>
          <w:b/>
          <w:bCs/>
        </w:rPr>
      </w:pPr>
      <w:r w:rsidRPr="00B92A56">
        <w:rPr>
          <w:rFonts w:asciiTheme="minorHAnsi" w:eastAsia="Times New Roman" w:hAnsiTheme="minorHAnsi" w:cstheme="minorHAnsi"/>
        </w:rPr>
        <w:t xml:space="preserve">Bring slate of pre-approved grants to </w:t>
      </w:r>
      <w:r w:rsidR="00EE757A">
        <w:rPr>
          <w:rFonts w:asciiTheme="minorHAnsi" w:eastAsia="Times New Roman" w:hAnsiTheme="minorHAnsi" w:cstheme="minorHAnsi"/>
        </w:rPr>
        <w:t xml:space="preserve">the </w:t>
      </w:r>
      <w:r w:rsidRPr="00B92A56">
        <w:rPr>
          <w:rFonts w:asciiTheme="minorHAnsi" w:eastAsia="Times New Roman" w:hAnsiTheme="minorHAnsi" w:cstheme="minorHAnsi"/>
        </w:rPr>
        <w:t xml:space="preserve">council or assembly </w:t>
      </w:r>
      <w:r w:rsidR="002C63CE" w:rsidRPr="00B92A56">
        <w:rPr>
          <w:rFonts w:asciiTheme="minorHAnsi" w:eastAsia="Times New Roman" w:hAnsiTheme="minorHAnsi" w:cstheme="minorHAnsi"/>
        </w:rPr>
        <w:t xml:space="preserve">for approval </w:t>
      </w:r>
      <w:r w:rsidRPr="00B92A56">
        <w:rPr>
          <w:rFonts w:asciiTheme="minorHAnsi" w:eastAsia="Times New Roman" w:hAnsiTheme="minorHAnsi" w:cstheme="minorHAnsi"/>
        </w:rPr>
        <w:t xml:space="preserve">as </w:t>
      </w:r>
      <w:r w:rsidR="002C63CE" w:rsidRPr="00B92A56">
        <w:rPr>
          <w:rFonts w:asciiTheme="minorHAnsi" w:eastAsia="Times New Roman" w:hAnsiTheme="minorHAnsi" w:cstheme="minorHAnsi"/>
        </w:rPr>
        <w:t>required</w:t>
      </w:r>
      <w:r w:rsidR="00114037">
        <w:rPr>
          <w:rFonts w:asciiTheme="minorHAnsi" w:eastAsia="Times New Roman" w:hAnsiTheme="minorHAnsi" w:cstheme="minorHAnsi"/>
        </w:rPr>
        <w:t>.</w:t>
      </w:r>
    </w:p>
    <w:p w14:paraId="7059593D" w14:textId="10D6B5D2" w:rsidR="008A0D39" w:rsidRPr="00B92A56" w:rsidRDefault="008A0D39" w:rsidP="00114037">
      <w:pPr>
        <w:shd w:val="clear" w:color="auto" w:fill="FFFFFF"/>
        <w:spacing w:before="240" w:after="240" w:line="280" w:lineRule="exact"/>
        <w:rPr>
          <w:rFonts w:asciiTheme="minorHAnsi" w:hAnsiTheme="minorHAnsi" w:cstheme="minorHAnsi"/>
          <w:b/>
          <w:bCs/>
        </w:rPr>
      </w:pPr>
      <w:r w:rsidRPr="00B92A56">
        <w:rPr>
          <w:rFonts w:asciiTheme="minorHAnsi" w:hAnsiTheme="minorHAnsi" w:cstheme="minorHAnsi"/>
          <w:b/>
          <w:bCs/>
        </w:rPr>
        <w:t>Distribution process:</w:t>
      </w:r>
    </w:p>
    <w:p w14:paraId="2EC16E20" w14:textId="2FE80D99" w:rsidR="008A0D39" w:rsidRPr="00B92A56" w:rsidRDefault="008A0D39" w:rsidP="00B92A56">
      <w:pPr>
        <w:numPr>
          <w:ilvl w:val="0"/>
          <w:numId w:val="17"/>
        </w:numPr>
        <w:shd w:val="clear" w:color="auto" w:fill="FFFFFF"/>
        <w:spacing w:before="120" w:after="120" w:line="280" w:lineRule="exact"/>
        <w:rPr>
          <w:rFonts w:asciiTheme="minorHAnsi" w:eastAsia="Times New Roman" w:hAnsiTheme="minorHAnsi" w:cstheme="minorHAnsi"/>
          <w:b/>
          <w:bCs/>
        </w:rPr>
      </w:pPr>
      <w:r w:rsidRPr="00B92A56">
        <w:rPr>
          <w:rFonts w:asciiTheme="minorHAnsi" w:eastAsia="Times New Roman" w:hAnsiTheme="minorHAnsi" w:cstheme="minorHAnsi"/>
        </w:rPr>
        <w:t>Consider release of full amount</w:t>
      </w:r>
      <w:r w:rsidR="00F63846">
        <w:rPr>
          <w:rFonts w:asciiTheme="minorHAnsi" w:eastAsia="Times New Roman" w:hAnsiTheme="minorHAnsi" w:cstheme="minorHAnsi"/>
        </w:rPr>
        <w:t xml:space="preserve"> to each applicant</w:t>
      </w:r>
      <w:r w:rsidRPr="00B92A56">
        <w:rPr>
          <w:rFonts w:asciiTheme="minorHAnsi" w:eastAsia="Times New Roman" w:hAnsiTheme="minorHAnsi" w:cstheme="minorHAnsi"/>
        </w:rPr>
        <w:t>, especially for smaller amounts</w:t>
      </w:r>
      <w:r w:rsidR="00114037">
        <w:rPr>
          <w:rFonts w:asciiTheme="minorHAnsi" w:eastAsia="Times New Roman" w:hAnsiTheme="minorHAnsi" w:cstheme="minorHAnsi"/>
        </w:rPr>
        <w:t>,</w:t>
      </w:r>
      <w:r w:rsidRPr="00B92A56">
        <w:rPr>
          <w:rFonts w:asciiTheme="minorHAnsi" w:eastAsia="Times New Roman" w:hAnsiTheme="minorHAnsi" w:cstheme="minorHAnsi"/>
        </w:rPr>
        <w:t xml:space="preserve"> by check or ACH</w:t>
      </w:r>
      <w:r w:rsidR="00114037">
        <w:rPr>
          <w:rFonts w:asciiTheme="minorHAnsi" w:eastAsia="Times New Roman" w:hAnsiTheme="minorHAnsi" w:cstheme="minorHAnsi"/>
        </w:rPr>
        <w:t>.</w:t>
      </w:r>
    </w:p>
    <w:p w14:paraId="4DAA89EE" w14:textId="46FCFF17" w:rsidR="008A0D39" w:rsidRPr="00F63846" w:rsidRDefault="008A0D39" w:rsidP="00B92A56">
      <w:pPr>
        <w:numPr>
          <w:ilvl w:val="0"/>
          <w:numId w:val="17"/>
        </w:numPr>
        <w:shd w:val="clear" w:color="auto" w:fill="FFFFFF"/>
        <w:spacing w:before="120" w:after="120" w:line="280" w:lineRule="exact"/>
        <w:rPr>
          <w:rFonts w:asciiTheme="minorHAnsi" w:eastAsia="Times New Roman" w:hAnsiTheme="minorHAnsi" w:cstheme="minorHAnsi"/>
          <w:b/>
          <w:bCs/>
        </w:rPr>
      </w:pPr>
      <w:r w:rsidRPr="00B92A56">
        <w:rPr>
          <w:rFonts w:asciiTheme="minorHAnsi" w:eastAsia="Times New Roman" w:hAnsiTheme="minorHAnsi" w:cstheme="minorHAnsi"/>
        </w:rPr>
        <w:t>If yo</w:t>
      </w:r>
      <w:r w:rsidR="00750449">
        <w:rPr>
          <w:rFonts w:asciiTheme="minorHAnsi" w:eastAsia="Times New Roman" w:hAnsiTheme="minorHAnsi" w:cstheme="minorHAnsi"/>
        </w:rPr>
        <w:t xml:space="preserve">u have capacity, distribute in </w:t>
      </w:r>
      <w:r w:rsidR="002A5E52">
        <w:rPr>
          <w:rFonts w:asciiTheme="minorHAnsi" w:eastAsia="Times New Roman" w:hAnsiTheme="minorHAnsi" w:cstheme="minorHAnsi"/>
        </w:rPr>
        <w:t>tranches</w:t>
      </w:r>
      <w:r w:rsidRPr="00B92A56">
        <w:rPr>
          <w:rFonts w:asciiTheme="minorHAnsi" w:eastAsia="Times New Roman" w:hAnsiTheme="minorHAnsi" w:cstheme="minorHAnsi"/>
        </w:rPr>
        <w:t xml:space="preserve"> – similar to Governor’s proposal for municipalities</w:t>
      </w:r>
      <w:r w:rsidR="00114037">
        <w:rPr>
          <w:rFonts w:asciiTheme="minorHAnsi" w:eastAsia="Times New Roman" w:hAnsiTheme="minorHAnsi" w:cstheme="minorHAnsi"/>
        </w:rPr>
        <w:t xml:space="preserve">. This </w:t>
      </w:r>
      <w:r w:rsidRPr="00B92A56">
        <w:rPr>
          <w:rFonts w:asciiTheme="minorHAnsi" w:eastAsia="Times New Roman" w:hAnsiTheme="minorHAnsi" w:cstheme="minorHAnsi"/>
        </w:rPr>
        <w:t xml:space="preserve">allows for </w:t>
      </w:r>
      <w:r w:rsidR="002C63CE" w:rsidRPr="00B92A56">
        <w:rPr>
          <w:rFonts w:asciiTheme="minorHAnsi" w:eastAsia="Times New Roman" w:hAnsiTheme="minorHAnsi" w:cstheme="minorHAnsi"/>
        </w:rPr>
        <w:t xml:space="preserve">internal tracking </w:t>
      </w:r>
      <w:r w:rsidRPr="00B92A56">
        <w:rPr>
          <w:rFonts w:asciiTheme="minorHAnsi" w:eastAsia="Times New Roman" w:hAnsiTheme="minorHAnsi" w:cstheme="minorHAnsi"/>
        </w:rPr>
        <w:t>along the way</w:t>
      </w:r>
      <w:r w:rsidR="00114037">
        <w:rPr>
          <w:rFonts w:asciiTheme="minorHAnsi" w:eastAsia="Times New Roman" w:hAnsiTheme="minorHAnsi" w:cstheme="minorHAnsi"/>
        </w:rPr>
        <w:t>.</w:t>
      </w:r>
    </w:p>
    <w:p w14:paraId="61CFA2C7" w14:textId="4E763FAB" w:rsidR="00F63846" w:rsidRPr="00F63846" w:rsidRDefault="00F63846" w:rsidP="00114037">
      <w:pPr>
        <w:shd w:val="clear" w:color="auto" w:fill="FFFFFF"/>
        <w:spacing w:before="240" w:after="240" w:line="280" w:lineRule="exact"/>
        <w:rPr>
          <w:rFonts w:asciiTheme="minorHAnsi" w:eastAsia="Times New Roman" w:hAnsiTheme="minorHAnsi" w:cstheme="minorHAnsi"/>
          <w:b/>
          <w:bCs/>
        </w:rPr>
      </w:pPr>
      <w:r w:rsidRPr="00F63846">
        <w:rPr>
          <w:rFonts w:asciiTheme="minorHAnsi" w:eastAsia="Times New Roman" w:hAnsiTheme="minorHAnsi" w:cstheme="minorHAnsi"/>
          <w:b/>
        </w:rPr>
        <w:t>Reporting process:</w:t>
      </w:r>
    </w:p>
    <w:p w14:paraId="227A542B" w14:textId="74B78FE0" w:rsidR="008A0D39" w:rsidRPr="00B92A56" w:rsidRDefault="008A0D39" w:rsidP="00B92A56">
      <w:pPr>
        <w:numPr>
          <w:ilvl w:val="0"/>
          <w:numId w:val="17"/>
        </w:numPr>
        <w:shd w:val="clear" w:color="auto" w:fill="FFFFFF"/>
        <w:spacing w:before="120" w:after="120" w:line="280" w:lineRule="exact"/>
        <w:rPr>
          <w:rFonts w:asciiTheme="minorHAnsi" w:eastAsia="Times New Roman" w:hAnsiTheme="minorHAnsi" w:cstheme="minorHAnsi"/>
          <w:b/>
          <w:bCs/>
        </w:rPr>
      </w:pPr>
      <w:r w:rsidRPr="00B92A56">
        <w:rPr>
          <w:rFonts w:asciiTheme="minorHAnsi" w:eastAsia="Times New Roman" w:hAnsiTheme="minorHAnsi" w:cstheme="minorHAnsi"/>
        </w:rPr>
        <w:t xml:space="preserve">Require single reporting depending on </w:t>
      </w:r>
      <w:r w:rsidR="00EE757A">
        <w:rPr>
          <w:rFonts w:asciiTheme="minorHAnsi" w:eastAsia="Times New Roman" w:hAnsiTheme="minorHAnsi" w:cstheme="minorHAnsi"/>
        </w:rPr>
        <w:t xml:space="preserve">the </w:t>
      </w:r>
      <w:r w:rsidRPr="00B92A56">
        <w:rPr>
          <w:rFonts w:asciiTheme="minorHAnsi" w:eastAsia="Times New Roman" w:hAnsiTheme="minorHAnsi" w:cstheme="minorHAnsi"/>
        </w:rPr>
        <w:t xml:space="preserve">size of </w:t>
      </w:r>
      <w:r w:rsidR="00EE757A">
        <w:rPr>
          <w:rFonts w:asciiTheme="minorHAnsi" w:eastAsia="Times New Roman" w:hAnsiTheme="minorHAnsi" w:cstheme="minorHAnsi"/>
        </w:rPr>
        <w:t xml:space="preserve">the </w:t>
      </w:r>
      <w:r w:rsidRPr="00B92A56">
        <w:rPr>
          <w:rFonts w:asciiTheme="minorHAnsi" w:eastAsia="Times New Roman" w:hAnsiTheme="minorHAnsi" w:cstheme="minorHAnsi"/>
        </w:rPr>
        <w:t>grant</w:t>
      </w:r>
      <w:r w:rsidR="00114037">
        <w:rPr>
          <w:rFonts w:asciiTheme="minorHAnsi" w:eastAsia="Times New Roman" w:hAnsiTheme="minorHAnsi" w:cstheme="minorHAnsi"/>
        </w:rPr>
        <w:t>.</w:t>
      </w:r>
    </w:p>
    <w:p w14:paraId="49FBADE4" w14:textId="5A0AEDD8" w:rsidR="008A0D39" w:rsidRPr="00B92A56" w:rsidRDefault="00EE757A" w:rsidP="00B92A56">
      <w:pPr>
        <w:numPr>
          <w:ilvl w:val="0"/>
          <w:numId w:val="17"/>
        </w:numPr>
        <w:shd w:val="clear" w:color="auto" w:fill="FFFFFF"/>
        <w:spacing w:before="120" w:after="120" w:line="280" w:lineRule="exact"/>
        <w:rPr>
          <w:rFonts w:asciiTheme="minorHAnsi" w:eastAsia="Times New Roman" w:hAnsiTheme="minorHAnsi" w:cstheme="minorHAnsi"/>
          <w:b/>
          <w:bCs/>
        </w:rPr>
      </w:pPr>
      <w:r>
        <w:rPr>
          <w:rFonts w:asciiTheme="minorHAnsi" w:eastAsia="Times New Roman" w:hAnsiTheme="minorHAnsi" w:cstheme="minorHAnsi"/>
        </w:rPr>
        <w:t xml:space="preserve">Compile all information </w:t>
      </w:r>
      <w:r w:rsidR="008A0D39" w:rsidRPr="00B92A56">
        <w:rPr>
          <w:rFonts w:asciiTheme="minorHAnsi" w:eastAsia="Times New Roman" w:hAnsiTheme="minorHAnsi" w:cstheme="minorHAnsi"/>
        </w:rPr>
        <w:t xml:space="preserve">into </w:t>
      </w:r>
      <w:r>
        <w:rPr>
          <w:rFonts w:asciiTheme="minorHAnsi" w:eastAsia="Times New Roman" w:hAnsiTheme="minorHAnsi" w:cstheme="minorHAnsi"/>
        </w:rPr>
        <w:t xml:space="preserve">a </w:t>
      </w:r>
      <w:r w:rsidR="008A0D39" w:rsidRPr="00B92A56">
        <w:rPr>
          <w:rFonts w:asciiTheme="minorHAnsi" w:eastAsia="Times New Roman" w:hAnsiTheme="minorHAnsi" w:cstheme="minorHAnsi"/>
        </w:rPr>
        <w:t>simplified report to OMB to account for CARES Act requirements</w:t>
      </w:r>
      <w:r w:rsidR="00114037">
        <w:rPr>
          <w:rFonts w:asciiTheme="minorHAnsi" w:eastAsia="Times New Roman" w:hAnsiTheme="minorHAnsi" w:cstheme="minorHAnsi"/>
        </w:rPr>
        <w:t>.</w:t>
      </w:r>
    </w:p>
    <w:p w14:paraId="020586B5" w14:textId="30F411E5" w:rsidR="008A0D39" w:rsidRPr="00B92A56" w:rsidRDefault="008A0D39" w:rsidP="00B92A56">
      <w:pPr>
        <w:numPr>
          <w:ilvl w:val="0"/>
          <w:numId w:val="17"/>
        </w:numPr>
        <w:shd w:val="clear" w:color="auto" w:fill="FFFFFF"/>
        <w:spacing w:before="120" w:after="120" w:line="280" w:lineRule="exact"/>
        <w:rPr>
          <w:rFonts w:asciiTheme="minorHAnsi" w:eastAsia="Times New Roman" w:hAnsiTheme="minorHAnsi" w:cstheme="minorHAnsi"/>
          <w:b/>
          <w:bCs/>
        </w:rPr>
      </w:pPr>
      <w:r w:rsidRPr="00B92A56">
        <w:rPr>
          <w:rFonts w:asciiTheme="minorHAnsi" w:eastAsia="Times New Roman" w:hAnsiTheme="minorHAnsi" w:cstheme="minorHAnsi"/>
        </w:rPr>
        <w:t>Encourage development of an impact dashboard, maybe through AML and Foraker, to demonstrate how CARES Act funds have helped Alaskans</w:t>
      </w:r>
      <w:r w:rsidR="00114037">
        <w:rPr>
          <w:rFonts w:asciiTheme="minorHAnsi" w:eastAsia="Times New Roman" w:hAnsiTheme="minorHAnsi" w:cstheme="minorHAnsi"/>
        </w:rPr>
        <w:t>.</w:t>
      </w:r>
    </w:p>
    <w:p w14:paraId="70853F81" w14:textId="51429C10" w:rsidR="008A0D39" w:rsidRPr="00B92A56" w:rsidRDefault="008A0D39" w:rsidP="00114037">
      <w:pPr>
        <w:shd w:val="clear" w:color="auto" w:fill="FFFFFF"/>
        <w:spacing w:before="240" w:after="240" w:line="280" w:lineRule="exact"/>
        <w:rPr>
          <w:rFonts w:asciiTheme="minorHAnsi" w:hAnsiTheme="minorHAnsi" w:cstheme="minorHAnsi"/>
          <w:b/>
          <w:bCs/>
        </w:rPr>
      </w:pPr>
      <w:r w:rsidRPr="00B92A56">
        <w:rPr>
          <w:rFonts w:asciiTheme="minorHAnsi" w:hAnsiTheme="minorHAnsi" w:cstheme="minorHAnsi"/>
          <w:b/>
          <w:bCs/>
        </w:rPr>
        <w:t>Options for partnerships to maximize capacity and speed of delivery:</w:t>
      </w:r>
    </w:p>
    <w:p w14:paraId="4BD58B16" w14:textId="7EC0185A" w:rsidR="008A0D39" w:rsidRPr="00B92A56" w:rsidRDefault="008A0D39" w:rsidP="00B92A56">
      <w:pPr>
        <w:numPr>
          <w:ilvl w:val="0"/>
          <w:numId w:val="18"/>
        </w:numPr>
        <w:spacing w:before="120" w:after="120" w:line="280" w:lineRule="exact"/>
        <w:rPr>
          <w:rFonts w:asciiTheme="minorHAnsi" w:eastAsia="Times New Roman" w:hAnsiTheme="minorHAnsi" w:cstheme="minorHAnsi"/>
        </w:rPr>
      </w:pPr>
      <w:r w:rsidRPr="00B92A56">
        <w:rPr>
          <w:rFonts w:asciiTheme="minorHAnsi" w:eastAsia="Times New Roman" w:hAnsiTheme="minorHAnsi" w:cstheme="minorHAnsi"/>
        </w:rPr>
        <w:t xml:space="preserve">Foraker </w:t>
      </w:r>
      <w:r w:rsidR="00403C2B" w:rsidRPr="00B92A56">
        <w:rPr>
          <w:rFonts w:asciiTheme="minorHAnsi" w:eastAsia="Times New Roman" w:hAnsiTheme="minorHAnsi" w:cstheme="minorHAnsi"/>
        </w:rPr>
        <w:t xml:space="preserve">can </w:t>
      </w:r>
      <w:r w:rsidRPr="00B92A56">
        <w:rPr>
          <w:rFonts w:asciiTheme="minorHAnsi" w:eastAsia="Times New Roman" w:hAnsiTheme="minorHAnsi" w:cstheme="minorHAnsi"/>
        </w:rPr>
        <w:t xml:space="preserve">share applications or notifications with </w:t>
      </w:r>
      <w:r w:rsidR="00403C2B" w:rsidRPr="00B92A56">
        <w:rPr>
          <w:rFonts w:asciiTheme="minorHAnsi" w:eastAsia="Times New Roman" w:hAnsiTheme="minorHAnsi" w:cstheme="minorHAnsi"/>
        </w:rPr>
        <w:t xml:space="preserve">nonprofits </w:t>
      </w:r>
      <w:r w:rsidRPr="00B92A56">
        <w:rPr>
          <w:rFonts w:asciiTheme="minorHAnsi" w:eastAsia="Times New Roman" w:hAnsiTheme="minorHAnsi" w:cstheme="minorHAnsi"/>
        </w:rPr>
        <w:t>as grant opportunities emerge</w:t>
      </w:r>
      <w:r w:rsidR="00EE757A">
        <w:rPr>
          <w:rFonts w:asciiTheme="minorHAnsi" w:eastAsia="Times New Roman" w:hAnsiTheme="minorHAnsi" w:cstheme="minorHAnsi"/>
        </w:rPr>
        <w:t>.</w:t>
      </w:r>
    </w:p>
    <w:p w14:paraId="42E21E11" w14:textId="2A732BE8" w:rsidR="008A0D39" w:rsidRPr="00B92A56" w:rsidRDefault="008A0D39" w:rsidP="00114037">
      <w:pPr>
        <w:numPr>
          <w:ilvl w:val="0"/>
          <w:numId w:val="18"/>
        </w:numPr>
        <w:spacing w:before="120" w:after="120" w:line="280" w:lineRule="exact"/>
        <w:rPr>
          <w:rFonts w:asciiTheme="minorHAnsi" w:eastAsia="Times New Roman" w:hAnsiTheme="minorHAnsi" w:cstheme="minorHAnsi"/>
        </w:rPr>
      </w:pPr>
      <w:r w:rsidRPr="00B92A56">
        <w:rPr>
          <w:rFonts w:asciiTheme="minorHAnsi" w:eastAsia="Times New Roman" w:hAnsiTheme="minorHAnsi" w:cstheme="minorHAnsi"/>
        </w:rPr>
        <w:t xml:space="preserve">Foraker can </w:t>
      </w:r>
      <w:r w:rsidR="00A96153" w:rsidRPr="00B92A56">
        <w:rPr>
          <w:rFonts w:asciiTheme="minorHAnsi" w:eastAsia="Times New Roman" w:hAnsiTheme="minorHAnsi" w:cstheme="minorHAnsi"/>
        </w:rPr>
        <w:t>a</w:t>
      </w:r>
      <w:r w:rsidRPr="00B92A56">
        <w:rPr>
          <w:rFonts w:asciiTheme="minorHAnsi" w:eastAsia="Times New Roman" w:hAnsiTheme="minorHAnsi" w:cstheme="minorHAnsi"/>
        </w:rPr>
        <w:t>dvise or troubleshoot challenges to support nonprofit education and grant making</w:t>
      </w:r>
      <w:r w:rsidR="00EE757A">
        <w:rPr>
          <w:rFonts w:asciiTheme="minorHAnsi" w:eastAsia="Times New Roman" w:hAnsiTheme="minorHAnsi" w:cstheme="minorHAnsi"/>
        </w:rPr>
        <w:t>.</w:t>
      </w:r>
    </w:p>
    <w:p w14:paraId="65D4612F" w14:textId="6FD3C5A6" w:rsidR="00403C2B" w:rsidRPr="00B92A56" w:rsidRDefault="00403C2B" w:rsidP="00B92A56">
      <w:pPr>
        <w:numPr>
          <w:ilvl w:val="0"/>
          <w:numId w:val="18"/>
        </w:numPr>
        <w:spacing w:before="120" w:after="120" w:line="280" w:lineRule="exact"/>
        <w:rPr>
          <w:rFonts w:asciiTheme="minorHAnsi" w:eastAsia="Times New Roman" w:hAnsiTheme="minorHAnsi" w:cstheme="minorHAnsi"/>
        </w:rPr>
      </w:pPr>
      <w:r w:rsidRPr="00B92A56">
        <w:rPr>
          <w:rFonts w:asciiTheme="minorHAnsi" w:eastAsia="Times New Roman" w:hAnsiTheme="minorHAnsi" w:cstheme="minorHAnsi"/>
        </w:rPr>
        <w:t xml:space="preserve">Foraker and AML can provide </w:t>
      </w:r>
      <w:r w:rsidR="00EE757A">
        <w:rPr>
          <w:rFonts w:asciiTheme="minorHAnsi" w:eastAsia="Times New Roman" w:hAnsiTheme="minorHAnsi" w:cstheme="minorHAnsi"/>
        </w:rPr>
        <w:t xml:space="preserve">a </w:t>
      </w:r>
      <w:r w:rsidRPr="00B92A56">
        <w:rPr>
          <w:rFonts w:asciiTheme="minorHAnsi" w:eastAsia="Times New Roman" w:hAnsiTheme="minorHAnsi" w:cstheme="minorHAnsi"/>
        </w:rPr>
        <w:t>decision matrix or other template examples</w:t>
      </w:r>
      <w:r w:rsidR="00EE757A">
        <w:rPr>
          <w:rFonts w:asciiTheme="minorHAnsi" w:eastAsia="Times New Roman" w:hAnsiTheme="minorHAnsi" w:cstheme="minorHAnsi"/>
        </w:rPr>
        <w:t>.</w:t>
      </w:r>
    </w:p>
    <w:p w14:paraId="77A842B8" w14:textId="34818CD7" w:rsidR="008A0D39" w:rsidRPr="00B92A56" w:rsidRDefault="008A0D39" w:rsidP="00B92A56">
      <w:pPr>
        <w:numPr>
          <w:ilvl w:val="0"/>
          <w:numId w:val="18"/>
        </w:numPr>
        <w:spacing w:before="120" w:after="120" w:line="280" w:lineRule="exact"/>
        <w:rPr>
          <w:rFonts w:asciiTheme="minorHAnsi" w:eastAsia="Times New Roman" w:hAnsiTheme="minorHAnsi" w:cstheme="minorHAnsi"/>
        </w:rPr>
      </w:pPr>
      <w:r w:rsidRPr="00B92A56">
        <w:rPr>
          <w:rFonts w:asciiTheme="minorHAnsi" w:eastAsia="Times New Roman" w:hAnsiTheme="minorHAnsi" w:cstheme="minorHAnsi"/>
        </w:rPr>
        <w:t xml:space="preserve">AML </w:t>
      </w:r>
      <w:r w:rsidR="00403C2B" w:rsidRPr="00B92A56">
        <w:rPr>
          <w:rFonts w:asciiTheme="minorHAnsi" w:eastAsia="Times New Roman" w:hAnsiTheme="minorHAnsi" w:cstheme="minorHAnsi"/>
        </w:rPr>
        <w:t xml:space="preserve">can </w:t>
      </w:r>
      <w:r w:rsidRPr="00B92A56">
        <w:rPr>
          <w:rFonts w:asciiTheme="minorHAnsi" w:eastAsia="Times New Roman" w:hAnsiTheme="minorHAnsi" w:cstheme="minorHAnsi"/>
        </w:rPr>
        <w:t xml:space="preserve">play </w:t>
      </w:r>
      <w:r w:rsidR="00403C2B" w:rsidRPr="00B92A56">
        <w:rPr>
          <w:rFonts w:asciiTheme="minorHAnsi" w:eastAsia="Times New Roman" w:hAnsiTheme="minorHAnsi" w:cstheme="minorHAnsi"/>
        </w:rPr>
        <w:t xml:space="preserve">a </w:t>
      </w:r>
      <w:r w:rsidRPr="00B92A56">
        <w:rPr>
          <w:rFonts w:asciiTheme="minorHAnsi" w:eastAsia="Times New Roman" w:hAnsiTheme="minorHAnsi" w:cstheme="minorHAnsi"/>
        </w:rPr>
        <w:t xml:space="preserve">role in managing applications if </w:t>
      </w:r>
      <w:r w:rsidR="00403C2B" w:rsidRPr="00B92A56">
        <w:rPr>
          <w:rFonts w:asciiTheme="minorHAnsi" w:eastAsia="Times New Roman" w:hAnsiTheme="minorHAnsi" w:cstheme="minorHAnsi"/>
        </w:rPr>
        <w:t>desired and/or interest</w:t>
      </w:r>
      <w:r w:rsidR="00EE757A">
        <w:rPr>
          <w:rFonts w:asciiTheme="minorHAnsi" w:eastAsia="Times New Roman" w:hAnsiTheme="minorHAnsi" w:cstheme="minorHAnsi"/>
        </w:rPr>
        <w:t>ed</w:t>
      </w:r>
      <w:r w:rsidR="00403C2B" w:rsidRPr="00B92A56">
        <w:rPr>
          <w:rFonts w:asciiTheme="minorHAnsi" w:eastAsia="Times New Roman" w:hAnsiTheme="minorHAnsi" w:cstheme="minorHAnsi"/>
        </w:rPr>
        <w:t xml:space="preserve"> or if there is limited </w:t>
      </w:r>
      <w:r w:rsidRPr="00B92A56">
        <w:rPr>
          <w:rFonts w:asciiTheme="minorHAnsi" w:eastAsia="Times New Roman" w:hAnsiTheme="minorHAnsi" w:cstheme="minorHAnsi"/>
        </w:rPr>
        <w:t xml:space="preserve">capacity at </w:t>
      </w:r>
      <w:r w:rsidR="00403C2B" w:rsidRPr="00B92A56">
        <w:rPr>
          <w:rFonts w:asciiTheme="minorHAnsi" w:eastAsia="Times New Roman" w:hAnsiTheme="minorHAnsi" w:cstheme="minorHAnsi"/>
        </w:rPr>
        <w:t xml:space="preserve">the </w:t>
      </w:r>
      <w:r w:rsidRPr="00B92A56">
        <w:rPr>
          <w:rFonts w:asciiTheme="minorHAnsi" w:eastAsia="Times New Roman" w:hAnsiTheme="minorHAnsi" w:cstheme="minorHAnsi"/>
        </w:rPr>
        <w:t>local level</w:t>
      </w:r>
      <w:r w:rsidR="00EE757A">
        <w:rPr>
          <w:rFonts w:asciiTheme="minorHAnsi" w:eastAsia="Times New Roman" w:hAnsiTheme="minorHAnsi" w:cstheme="minorHAnsi"/>
        </w:rPr>
        <w:t>.</w:t>
      </w:r>
    </w:p>
    <w:p w14:paraId="3D5B4AD8" w14:textId="6904E9BF" w:rsidR="008A0D39" w:rsidRPr="00B92A56" w:rsidRDefault="008A0D39" w:rsidP="00B92A56">
      <w:pPr>
        <w:numPr>
          <w:ilvl w:val="0"/>
          <w:numId w:val="18"/>
        </w:numPr>
        <w:spacing w:before="120" w:after="120" w:line="280" w:lineRule="exact"/>
        <w:rPr>
          <w:rFonts w:asciiTheme="minorHAnsi" w:eastAsia="Times New Roman" w:hAnsiTheme="minorHAnsi" w:cstheme="minorHAnsi"/>
        </w:rPr>
      </w:pPr>
      <w:r w:rsidRPr="00B92A56">
        <w:rPr>
          <w:rFonts w:asciiTheme="minorHAnsi" w:eastAsia="Times New Roman" w:hAnsiTheme="minorHAnsi" w:cstheme="minorHAnsi"/>
        </w:rPr>
        <w:t xml:space="preserve">AML </w:t>
      </w:r>
      <w:r w:rsidR="00403C2B" w:rsidRPr="00B92A56">
        <w:rPr>
          <w:rFonts w:asciiTheme="minorHAnsi" w:eastAsia="Times New Roman" w:hAnsiTheme="minorHAnsi" w:cstheme="minorHAnsi"/>
        </w:rPr>
        <w:t xml:space="preserve">can </w:t>
      </w:r>
      <w:r w:rsidRPr="00B92A56">
        <w:rPr>
          <w:rFonts w:asciiTheme="minorHAnsi" w:eastAsia="Times New Roman" w:hAnsiTheme="minorHAnsi" w:cstheme="minorHAnsi"/>
        </w:rPr>
        <w:t>augment capacity of local governments in support of reporting and compliance requirements</w:t>
      </w:r>
      <w:r w:rsidR="00403C2B" w:rsidRPr="00B92A56">
        <w:rPr>
          <w:rFonts w:asciiTheme="minorHAnsi" w:eastAsia="Times New Roman" w:hAnsiTheme="minorHAnsi" w:cstheme="minorHAnsi"/>
        </w:rPr>
        <w:t xml:space="preserve"> with the state or federal government</w:t>
      </w:r>
      <w:r w:rsidR="00EE757A">
        <w:rPr>
          <w:rFonts w:asciiTheme="minorHAnsi" w:eastAsia="Times New Roman" w:hAnsiTheme="minorHAnsi" w:cstheme="minorHAnsi"/>
        </w:rPr>
        <w:t>.</w:t>
      </w:r>
    </w:p>
    <w:p w14:paraId="36D861B7" w14:textId="70535B45" w:rsidR="002D5A7F" w:rsidRDefault="002D5A7F" w:rsidP="00EE757A">
      <w:pPr>
        <w:numPr>
          <w:ilvl w:val="0"/>
          <w:numId w:val="18"/>
        </w:numPr>
        <w:spacing w:before="120" w:after="120" w:line="280" w:lineRule="exact"/>
        <w:rPr>
          <w:rFonts w:asciiTheme="minorHAnsi" w:eastAsia="Times New Roman" w:hAnsiTheme="minorHAnsi" w:cstheme="minorHAnsi"/>
        </w:rPr>
      </w:pPr>
      <w:r>
        <w:rPr>
          <w:rFonts w:asciiTheme="minorHAnsi" w:eastAsia="Times New Roman" w:hAnsiTheme="minorHAnsi" w:cstheme="minorHAnsi"/>
        </w:rPr>
        <w:t>SBDC and Anchorage Community Land Trust can offer support to small businesses and advertise the program</w:t>
      </w:r>
      <w:r w:rsidR="00114037">
        <w:rPr>
          <w:rFonts w:asciiTheme="minorHAnsi" w:eastAsia="Times New Roman" w:hAnsiTheme="minorHAnsi" w:cstheme="minorHAnsi"/>
        </w:rPr>
        <w:t>.</w:t>
      </w:r>
    </w:p>
    <w:p w14:paraId="3C0592F8" w14:textId="130171FD" w:rsidR="00B92A56" w:rsidRDefault="008A0D39" w:rsidP="00EE757A">
      <w:pPr>
        <w:numPr>
          <w:ilvl w:val="0"/>
          <w:numId w:val="18"/>
        </w:numPr>
        <w:spacing w:before="120" w:after="120" w:line="280" w:lineRule="exact"/>
        <w:rPr>
          <w:rFonts w:asciiTheme="minorHAnsi" w:eastAsia="Times New Roman" w:hAnsiTheme="minorHAnsi" w:cstheme="minorHAnsi"/>
        </w:rPr>
      </w:pPr>
      <w:r w:rsidRPr="00B92A56">
        <w:rPr>
          <w:rFonts w:asciiTheme="minorHAnsi" w:eastAsia="Times New Roman" w:hAnsiTheme="minorHAnsi" w:cstheme="minorHAnsi"/>
        </w:rPr>
        <w:t xml:space="preserve">Local community foundations </w:t>
      </w:r>
      <w:r w:rsidR="00403C2B" w:rsidRPr="00B92A56">
        <w:rPr>
          <w:rFonts w:asciiTheme="minorHAnsi" w:eastAsia="Times New Roman" w:hAnsiTheme="minorHAnsi" w:cstheme="minorHAnsi"/>
        </w:rPr>
        <w:t xml:space="preserve">are experts in local grant making and </w:t>
      </w:r>
      <w:r w:rsidRPr="00B92A56">
        <w:rPr>
          <w:rFonts w:asciiTheme="minorHAnsi" w:eastAsia="Times New Roman" w:hAnsiTheme="minorHAnsi" w:cstheme="minorHAnsi"/>
        </w:rPr>
        <w:t xml:space="preserve">have systems in place to manage </w:t>
      </w:r>
      <w:r w:rsidR="00EE757A">
        <w:rPr>
          <w:rFonts w:asciiTheme="minorHAnsi" w:eastAsia="Times New Roman" w:hAnsiTheme="minorHAnsi" w:cstheme="minorHAnsi"/>
        </w:rPr>
        <w:t xml:space="preserve">the </w:t>
      </w:r>
      <w:r w:rsidRPr="00B92A56">
        <w:rPr>
          <w:rFonts w:asciiTheme="minorHAnsi" w:eastAsia="Times New Roman" w:hAnsiTheme="minorHAnsi" w:cstheme="minorHAnsi"/>
        </w:rPr>
        <w:t>grant application process</w:t>
      </w:r>
      <w:r w:rsidR="00403C2B" w:rsidRPr="00B92A56">
        <w:rPr>
          <w:rFonts w:asciiTheme="minorHAnsi" w:eastAsia="Times New Roman" w:hAnsiTheme="minorHAnsi" w:cstheme="minorHAnsi"/>
        </w:rPr>
        <w:t xml:space="preserve"> in partnership with local governments</w:t>
      </w:r>
      <w:r w:rsidR="00EE757A">
        <w:rPr>
          <w:rFonts w:asciiTheme="minorHAnsi" w:eastAsia="Times New Roman" w:hAnsiTheme="minorHAnsi" w:cstheme="minorHAnsi"/>
        </w:rPr>
        <w:t>.</w:t>
      </w:r>
    </w:p>
    <w:p w14:paraId="2615178A" w14:textId="020AB760" w:rsidR="003F0AB3" w:rsidRDefault="003F0AB3">
      <w:pPr>
        <w:spacing w:after="200" w:line="276" w:lineRule="auto"/>
        <w:rPr>
          <w:rFonts w:asciiTheme="minorHAnsi" w:eastAsia="Times New Roman" w:hAnsiTheme="minorHAnsi" w:cstheme="minorHAnsi"/>
        </w:rPr>
      </w:pPr>
      <w:r>
        <w:rPr>
          <w:rFonts w:asciiTheme="minorHAnsi" w:eastAsia="Times New Roman" w:hAnsiTheme="minorHAnsi" w:cstheme="minorHAnsi"/>
        </w:rPr>
        <w:br w:type="page"/>
      </w:r>
    </w:p>
    <w:p w14:paraId="3A0735A9" w14:textId="0079D4E0" w:rsidR="003F0AB3" w:rsidRPr="00C14760" w:rsidRDefault="00F63846" w:rsidP="00114037">
      <w:pPr>
        <w:spacing w:before="120" w:after="120" w:line="280" w:lineRule="exact"/>
        <w:rPr>
          <w:b/>
          <w:i/>
          <w:iCs/>
        </w:rPr>
      </w:pPr>
      <w:r w:rsidRPr="00C14760">
        <w:rPr>
          <w:b/>
          <w:i/>
          <w:iCs/>
        </w:rPr>
        <w:lastRenderedPageBreak/>
        <w:t>*</w:t>
      </w:r>
      <w:r w:rsidR="003F0AB3" w:rsidRPr="00C14760">
        <w:rPr>
          <w:b/>
          <w:i/>
          <w:iCs/>
        </w:rPr>
        <w:t xml:space="preserve">Technical </w:t>
      </w:r>
      <w:r w:rsidR="00114037" w:rsidRPr="00C14760">
        <w:rPr>
          <w:b/>
          <w:i/>
          <w:iCs/>
        </w:rPr>
        <w:t>a</w:t>
      </w:r>
      <w:r w:rsidR="003F0AB3" w:rsidRPr="00C14760">
        <w:rPr>
          <w:b/>
          <w:i/>
          <w:iCs/>
        </w:rPr>
        <w:t>ssistance to get to ‘Yes’</w:t>
      </w:r>
    </w:p>
    <w:p w14:paraId="41A264A5" w14:textId="5108669A" w:rsidR="003F0AB3" w:rsidRDefault="003F0AB3" w:rsidP="00114037">
      <w:pPr>
        <w:spacing w:before="120" w:after="120" w:line="280" w:lineRule="exact"/>
      </w:pPr>
      <w:r w:rsidRPr="00CC222A">
        <w:t>The provision of technical assistance</w:t>
      </w:r>
      <w:r>
        <w:t xml:space="preserve"> is crucial in supporting </w:t>
      </w:r>
      <w:r w:rsidR="00773EF8">
        <w:t xml:space="preserve">nonprofits and </w:t>
      </w:r>
      <w:r>
        <w:t xml:space="preserve">businesses to finalize applications. Business owners </w:t>
      </w:r>
      <w:r w:rsidR="00773EF8">
        <w:t xml:space="preserve">and nonprofit stewards </w:t>
      </w:r>
      <w:r>
        <w:t>of all types will need crucial high-touch guidance to move through program requirements. If they are unable to satisfactorily meet the criteria, they should not be categorically denied or move</w:t>
      </w:r>
      <w:r w:rsidRPr="00CC222A">
        <w:t xml:space="preserve">d </w:t>
      </w:r>
      <w:r>
        <w:t xml:space="preserve">to </w:t>
      </w:r>
      <w:r w:rsidRPr="00CC222A">
        <w:t xml:space="preserve">the back of the line. </w:t>
      </w:r>
      <w:r>
        <w:t xml:space="preserve">Technical assistance should help businesses </w:t>
      </w:r>
      <w:r w:rsidR="00773EF8">
        <w:t xml:space="preserve">and nonprofits </w:t>
      </w:r>
      <w:r>
        <w:t>get to ‘a yes, your application has been successfully filed’ conclusion.</w:t>
      </w:r>
    </w:p>
    <w:p w14:paraId="54F7E0C3" w14:textId="6AE90175" w:rsidR="007142AE" w:rsidRPr="007142AE" w:rsidRDefault="007142AE" w:rsidP="00114037">
      <w:pPr>
        <w:spacing w:before="240" w:after="240" w:line="280" w:lineRule="exact"/>
        <w:rPr>
          <w:b/>
        </w:rPr>
      </w:pPr>
      <w:r w:rsidRPr="007142AE">
        <w:rPr>
          <w:b/>
        </w:rPr>
        <w:t>Recommendation</w:t>
      </w:r>
      <w:r w:rsidR="00C14760">
        <w:rPr>
          <w:b/>
        </w:rPr>
        <w:t>s</w:t>
      </w:r>
      <w:r w:rsidRPr="007142AE">
        <w:rPr>
          <w:b/>
        </w:rPr>
        <w:t>:</w:t>
      </w:r>
    </w:p>
    <w:p w14:paraId="0DFBD607" w14:textId="4E25FC24" w:rsidR="003F0AB3" w:rsidRDefault="007142AE" w:rsidP="00114037">
      <w:pPr>
        <w:numPr>
          <w:ilvl w:val="0"/>
          <w:numId w:val="23"/>
        </w:numPr>
        <w:spacing w:before="120" w:after="120" w:line="280" w:lineRule="exact"/>
      </w:pPr>
      <w:r>
        <w:t>Grant maker</w:t>
      </w:r>
      <w:r w:rsidR="003F0AB3">
        <w:t xml:space="preserve"> creates staff capacity to meet </w:t>
      </w:r>
      <w:r w:rsidR="00114037">
        <w:t>technical assistance</w:t>
      </w:r>
      <w:r w:rsidR="003F0AB3">
        <w:t xml:space="preserve"> demand</w:t>
      </w:r>
      <w:r>
        <w:t xml:space="preserve"> or secures outside partnership to provide support</w:t>
      </w:r>
      <w:r w:rsidR="00114037">
        <w:t>.</w:t>
      </w:r>
    </w:p>
    <w:p w14:paraId="114E73FB" w14:textId="00B9FACE" w:rsidR="003F0AB3" w:rsidRPr="00CC222A" w:rsidRDefault="003F0AB3" w:rsidP="00114037">
      <w:pPr>
        <w:numPr>
          <w:ilvl w:val="0"/>
          <w:numId w:val="23"/>
        </w:numPr>
        <w:spacing w:before="120" w:after="120" w:line="280" w:lineRule="exact"/>
      </w:pPr>
      <w:r>
        <w:t xml:space="preserve">In-person visits </w:t>
      </w:r>
      <w:r w:rsidR="00114037">
        <w:t>can be scheduled</w:t>
      </w:r>
      <w:r>
        <w:t>.</w:t>
      </w:r>
      <w:r w:rsidRPr="00CC222A">
        <w:t xml:space="preserve"> </w:t>
      </w:r>
    </w:p>
    <w:p w14:paraId="09C428D2" w14:textId="6696F413" w:rsidR="003F0AB3" w:rsidRPr="00CC222A" w:rsidRDefault="00C14760" w:rsidP="00114037">
      <w:pPr>
        <w:numPr>
          <w:ilvl w:val="0"/>
          <w:numId w:val="23"/>
        </w:numPr>
        <w:spacing w:before="120" w:after="120" w:line="280" w:lineRule="exact"/>
      </w:pPr>
      <w:r>
        <w:t>Online</w:t>
      </w:r>
      <w:r w:rsidR="003F0AB3">
        <w:t xml:space="preserve"> only app</w:t>
      </w:r>
      <w:r w:rsidR="00114037">
        <w:t>lications are strongly discouraged</w:t>
      </w:r>
      <w:r w:rsidR="003F0AB3">
        <w:t xml:space="preserve"> – </w:t>
      </w:r>
      <w:r>
        <w:t xml:space="preserve">they </w:t>
      </w:r>
      <w:r w:rsidR="003F0AB3">
        <w:t>exacerbat</w:t>
      </w:r>
      <w:r>
        <w:t>e the</w:t>
      </w:r>
      <w:r w:rsidR="003F0AB3">
        <w:t xml:space="preserve"> digital divide.</w:t>
      </w:r>
    </w:p>
    <w:p w14:paraId="455EC273" w14:textId="02B2E159" w:rsidR="003F0AB3" w:rsidRDefault="003F0AB3" w:rsidP="00114037">
      <w:pPr>
        <w:numPr>
          <w:ilvl w:val="0"/>
          <w:numId w:val="23"/>
        </w:numPr>
        <w:spacing w:before="120" w:after="120" w:line="280" w:lineRule="exact"/>
      </w:pPr>
      <w:r>
        <w:t xml:space="preserve">If no, there is always a next step and a resource to help </w:t>
      </w:r>
      <w:r w:rsidR="00C14760">
        <w:t>applicants</w:t>
      </w:r>
      <w:r>
        <w:t xml:space="preserve"> keep moving. </w:t>
      </w:r>
    </w:p>
    <w:p w14:paraId="190C7856" w14:textId="37C3F6CB" w:rsidR="003F0AB3" w:rsidRPr="00CC222A" w:rsidRDefault="003F0AB3" w:rsidP="00114037">
      <w:pPr>
        <w:numPr>
          <w:ilvl w:val="0"/>
          <w:numId w:val="23"/>
        </w:numPr>
        <w:spacing w:before="120" w:after="120" w:line="280" w:lineRule="exact"/>
      </w:pPr>
      <w:r>
        <w:t>Applications can be tracked and their status is available to applicants.</w:t>
      </w:r>
    </w:p>
    <w:p w14:paraId="038F8B20" w14:textId="06D16A3B" w:rsidR="003F0AB3" w:rsidRPr="00C14760" w:rsidRDefault="00F63846" w:rsidP="00C14760">
      <w:pPr>
        <w:spacing w:before="240" w:after="240" w:line="280" w:lineRule="exact"/>
        <w:rPr>
          <w:b/>
          <w:i/>
          <w:iCs/>
        </w:rPr>
      </w:pPr>
      <w:r w:rsidRPr="00C14760">
        <w:rPr>
          <w:b/>
          <w:i/>
          <w:iCs/>
        </w:rPr>
        <w:t>*</w:t>
      </w:r>
      <w:r w:rsidR="003F0AB3" w:rsidRPr="00C14760">
        <w:rPr>
          <w:b/>
          <w:i/>
          <w:iCs/>
        </w:rPr>
        <w:t>Toleration for unsophisticated financials</w:t>
      </w:r>
    </w:p>
    <w:p w14:paraId="34D8F4A9" w14:textId="261183FC" w:rsidR="003F0AB3" w:rsidRDefault="003F0AB3" w:rsidP="00114037">
      <w:pPr>
        <w:spacing w:before="120" w:after="120" w:line="280" w:lineRule="exact"/>
      </w:pPr>
      <w:r>
        <w:t xml:space="preserve">One certainty with PPP is that it went </w:t>
      </w:r>
      <w:r w:rsidRPr="00364754">
        <w:t>to those with high-quality bookkeeping. This isn't the case for all Alaska businesses. Many missed out on PPP becau</w:t>
      </w:r>
      <w:r>
        <w:t>se of unsophisticated account</w:t>
      </w:r>
      <w:r w:rsidRPr="00364754">
        <w:t xml:space="preserve"> tracking and </w:t>
      </w:r>
      <w:r>
        <w:t xml:space="preserve">minimal accounting </w:t>
      </w:r>
      <w:r w:rsidRPr="00364754">
        <w:t>practices. Those include businesses that operate primarily in the cash economy</w:t>
      </w:r>
      <w:r>
        <w:t>, sole proprietors</w:t>
      </w:r>
      <w:r w:rsidR="00C14760">
        <w:t>,</w:t>
      </w:r>
      <w:r>
        <w:t xml:space="preserve"> and more</w:t>
      </w:r>
      <w:r w:rsidRPr="00364754">
        <w:t xml:space="preserve">. </w:t>
      </w:r>
      <w:r>
        <w:t xml:space="preserve">Additionally, many Alaska businesses </w:t>
      </w:r>
      <w:r w:rsidRPr="00364754">
        <w:t>don't have a strong</w:t>
      </w:r>
      <w:r w:rsidR="00C14760">
        <w:t xml:space="preserve"> </w:t>
      </w:r>
      <w:r>
        <w:t>banking relationship. They have a checking account for</w:t>
      </w:r>
      <w:r w:rsidRPr="00364754">
        <w:t xml:space="preserve"> cash in and cash out</w:t>
      </w:r>
      <w:r>
        <w:t xml:space="preserve"> transactions. </w:t>
      </w:r>
    </w:p>
    <w:p w14:paraId="7A9B55F3" w14:textId="77777777" w:rsidR="00C14760" w:rsidRDefault="00A92E67" w:rsidP="00C14760">
      <w:pPr>
        <w:spacing w:before="240" w:after="240" w:line="280" w:lineRule="exact"/>
        <w:rPr>
          <w:b/>
        </w:rPr>
      </w:pPr>
      <w:r w:rsidRPr="007142AE">
        <w:rPr>
          <w:b/>
        </w:rPr>
        <w:t>Recommendation</w:t>
      </w:r>
      <w:r w:rsidR="007142AE" w:rsidRPr="007142AE">
        <w:rPr>
          <w:b/>
        </w:rPr>
        <w:t>:</w:t>
      </w:r>
    </w:p>
    <w:p w14:paraId="29B8F796" w14:textId="0C1304DC" w:rsidR="007142AE" w:rsidRPr="00C14760" w:rsidRDefault="00C14760" w:rsidP="00C14760">
      <w:pPr>
        <w:pStyle w:val="ListParagraph"/>
        <w:numPr>
          <w:ilvl w:val="0"/>
          <w:numId w:val="37"/>
        </w:numPr>
        <w:spacing w:before="120" w:after="120" w:line="280" w:lineRule="exact"/>
        <w:rPr>
          <w:bCs/>
        </w:rPr>
      </w:pPr>
      <w:r w:rsidRPr="00C14760">
        <w:rPr>
          <w:bCs/>
        </w:rPr>
        <w:t>R</w:t>
      </w:r>
      <w:r w:rsidR="007142AE" w:rsidRPr="00C14760">
        <w:rPr>
          <w:bCs/>
        </w:rPr>
        <w:t>equest just enough compliance documentation but not excess materials.</w:t>
      </w:r>
    </w:p>
    <w:p w14:paraId="55A3D529" w14:textId="347C9D55" w:rsidR="003F0AB3" w:rsidRPr="00C14760" w:rsidRDefault="00F63846" w:rsidP="00C14760">
      <w:pPr>
        <w:spacing w:before="240" w:after="240" w:line="280" w:lineRule="exact"/>
        <w:rPr>
          <w:b/>
          <w:i/>
          <w:iCs/>
        </w:rPr>
      </w:pPr>
      <w:r w:rsidRPr="00C14760">
        <w:rPr>
          <w:b/>
          <w:i/>
          <w:iCs/>
        </w:rPr>
        <w:t>*</w:t>
      </w:r>
      <w:r w:rsidR="003F0AB3" w:rsidRPr="00C14760">
        <w:rPr>
          <w:b/>
          <w:i/>
          <w:iCs/>
        </w:rPr>
        <w:t>Clear</w:t>
      </w:r>
      <w:r w:rsidR="00C14760">
        <w:rPr>
          <w:b/>
          <w:i/>
          <w:iCs/>
        </w:rPr>
        <w:t xml:space="preserve"> eligibility that doesn’t exclude those who have already been excluded </w:t>
      </w:r>
    </w:p>
    <w:p w14:paraId="093561C3" w14:textId="79E4DD63" w:rsidR="003F0AB3" w:rsidRDefault="007142AE" w:rsidP="00114037">
      <w:pPr>
        <w:spacing w:before="120" w:after="120" w:line="280" w:lineRule="exact"/>
      </w:pPr>
      <w:r>
        <w:t>Businesses and non</w:t>
      </w:r>
      <w:r w:rsidR="003F0AB3">
        <w:t>profits need to know up-front how eligibility is determined and who will have priority. We know that first-come first-serve didn’t work for many of the business</w:t>
      </w:r>
      <w:r>
        <w:t>es and nonprofits w</w:t>
      </w:r>
      <w:r w:rsidR="003F0AB3">
        <w:t xml:space="preserve">ho have already been left out of federal aid. We recommend eligibility to cater to these businesses that have been left out, including those businesses </w:t>
      </w:r>
      <w:r w:rsidR="002A5E52">
        <w:t>that</w:t>
      </w:r>
      <w:r w:rsidR="003F0AB3">
        <w:t xml:space="preserve"> have applied for federal aid but haven’t </w:t>
      </w:r>
      <w:r w:rsidR="00C14760">
        <w:t xml:space="preserve">yet </w:t>
      </w:r>
      <w:r w:rsidR="003F0AB3">
        <w:t xml:space="preserve">received </w:t>
      </w:r>
      <w:r w:rsidR="00C14760">
        <w:t>it</w:t>
      </w:r>
      <w:r w:rsidR="003F0AB3">
        <w:t>. We also recommend that clear guidelines are set in advance for the way the money can be spent and whether recipients will need to track expenses accordingly. We know this has been a major challenge of the PPP. We recommend flexibility in expenditures beyond just payroll and rent.</w:t>
      </w:r>
    </w:p>
    <w:p w14:paraId="440E6117" w14:textId="77777777" w:rsidR="00C14760" w:rsidRDefault="007142AE" w:rsidP="00C14760">
      <w:pPr>
        <w:spacing w:before="240" w:after="240" w:line="280" w:lineRule="exact"/>
        <w:rPr>
          <w:b/>
        </w:rPr>
      </w:pPr>
      <w:r w:rsidRPr="007142AE">
        <w:rPr>
          <w:b/>
        </w:rPr>
        <w:t xml:space="preserve">Recommendation: </w:t>
      </w:r>
    </w:p>
    <w:p w14:paraId="463A253F" w14:textId="76AF7CE7" w:rsidR="007142AE" w:rsidRPr="00C14760" w:rsidRDefault="00C14760" w:rsidP="00C14760">
      <w:pPr>
        <w:pStyle w:val="ListParagraph"/>
        <w:numPr>
          <w:ilvl w:val="0"/>
          <w:numId w:val="37"/>
        </w:numPr>
        <w:spacing w:before="120" w:after="120" w:line="280" w:lineRule="exact"/>
        <w:rPr>
          <w:bCs/>
        </w:rPr>
      </w:pPr>
      <w:r w:rsidRPr="00C14760">
        <w:rPr>
          <w:bCs/>
        </w:rPr>
        <w:t>U</w:t>
      </w:r>
      <w:r w:rsidR="007142AE" w:rsidRPr="00C14760">
        <w:rPr>
          <w:bCs/>
        </w:rPr>
        <w:t xml:space="preserve">se a </w:t>
      </w:r>
      <w:r w:rsidR="00A92E67" w:rsidRPr="00C14760">
        <w:rPr>
          <w:bCs/>
        </w:rPr>
        <w:t>noncompetitive</w:t>
      </w:r>
      <w:r w:rsidR="007142AE" w:rsidRPr="00C14760">
        <w:rPr>
          <w:bCs/>
        </w:rPr>
        <w:t xml:space="preserve"> process for applicant selection and clearly state the reporting requirements up-front. </w:t>
      </w:r>
    </w:p>
    <w:p w14:paraId="6C4B2441" w14:textId="77777777" w:rsidR="003F0AB3" w:rsidRDefault="003F0AB3" w:rsidP="00114037">
      <w:pPr>
        <w:spacing w:before="120" w:after="120" w:line="280" w:lineRule="exact"/>
        <w:rPr>
          <w:b/>
          <w:u w:val="single"/>
        </w:rPr>
      </w:pPr>
    </w:p>
    <w:p w14:paraId="5FF41D7A" w14:textId="6B31A738" w:rsidR="003F0AB3" w:rsidRPr="00C14760" w:rsidRDefault="00F63846" w:rsidP="00C14760">
      <w:pPr>
        <w:spacing w:before="240" w:after="240" w:line="280" w:lineRule="exact"/>
        <w:rPr>
          <w:b/>
          <w:i/>
          <w:iCs/>
        </w:rPr>
      </w:pPr>
      <w:r w:rsidRPr="00C14760">
        <w:rPr>
          <w:b/>
          <w:i/>
          <w:iCs/>
        </w:rPr>
        <w:lastRenderedPageBreak/>
        <w:t>*</w:t>
      </w:r>
      <w:r w:rsidR="003F0AB3" w:rsidRPr="00C14760">
        <w:rPr>
          <w:b/>
          <w:i/>
          <w:iCs/>
        </w:rPr>
        <w:t xml:space="preserve">“Widely </w:t>
      </w:r>
      <w:r w:rsidR="00C14760">
        <w:rPr>
          <w:b/>
          <w:i/>
          <w:iCs/>
        </w:rPr>
        <w:t>c</w:t>
      </w:r>
      <w:r w:rsidR="003F0AB3" w:rsidRPr="00C14760">
        <w:rPr>
          <w:b/>
          <w:i/>
          <w:iCs/>
        </w:rPr>
        <w:t xml:space="preserve">ommunicated” </w:t>
      </w:r>
      <w:r w:rsidR="00C14760">
        <w:rPr>
          <w:b/>
          <w:i/>
          <w:iCs/>
        </w:rPr>
        <w:t>r</w:t>
      </w:r>
      <w:r w:rsidR="003F0AB3" w:rsidRPr="00C14760">
        <w:rPr>
          <w:b/>
          <w:i/>
          <w:iCs/>
        </w:rPr>
        <w:t>ecommendations:</w:t>
      </w:r>
    </w:p>
    <w:p w14:paraId="331BAE88" w14:textId="69CFE8C5" w:rsidR="003F0AB3" w:rsidRDefault="003F0AB3" w:rsidP="00114037">
      <w:pPr>
        <w:spacing w:before="120" w:after="120" w:line="280" w:lineRule="exact"/>
      </w:pPr>
      <w:r>
        <w:t xml:space="preserve">Communication about the program has to be widespread. </w:t>
      </w:r>
      <w:r w:rsidR="007142AE">
        <w:t>Some</w:t>
      </w:r>
      <w:r>
        <w:t xml:space="preserve"> will hear the message right away. Other programs have failed to reach a broad swath of businesses</w:t>
      </w:r>
      <w:r w:rsidR="007142AE">
        <w:t xml:space="preserve"> and nonprofits</w:t>
      </w:r>
      <w:r>
        <w:t xml:space="preserve"> because of poor planning and execution around communications.</w:t>
      </w:r>
    </w:p>
    <w:p w14:paraId="310D3A4C" w14:textId="77777777" w:rsidR="00C14760" w:rsidRPr="00C14760" w:rsidRDefault="00D272F6" w:rsidP="00C14760">
      <w:pPr>
        <w:spacing w:before="240" w:after="240" w:line="280" w:lineRule="exact"/>
        <w:rPr>
          <w:b/>
          <w:bCs/>
        </w:rPr>
      </w:pPr>
      <w:r w:rsidRPr="00C14760">
        <w:rPr>
          <w:b/>
          <w:bCs/>
        </w:rPr>
        <w:t xml:space="preserve">Recommendation: </w:t>
      </w:r>
    </w:p>
    <w:p w14:paraId="0D6EBCF2" w14:textId="16A5E204" w:rsidR="00C14760" w:rsidRDefault="003F0AB3" w:rsidP="00C14760">
      <w:pPr>
        <w:pStyle w:val="ListParagraph"/>
        <w:numPr>
          <w:ilvl w:val="0"/>
          <w:numId w:val="37"/>
        </w:numPr>
        <w:spacing w:before="120" w:after="120" w:line="280" w:lineRule="exact"/>
      </w:pPr>
      <w:r>
        <w:t xml:space="preserve">Ensure strong communication and education about the </w:t>
      </w:r>
      <w:r w:rsidR="00D272F6">
        <w:t xml:space="preserve">grant </w:t>
      </w:r>
      <w:r>
        <w:t>program one week before the program opens for applications</w:t>
      </w:r>
      <w:r w:rsidR="00C14760">
        <w:t>.</w:t>
      </w:r>
    </w:p>
    <w:p w14:paraId="46E2D225" w14:textId="73B573AE" w:rsidR="003F0AB3" w:rsidRDefault="003F0AB3" w:rsidP="00C14760">
      <w:pPr>
        <w:pStyle w:val="ListParagraph"/>
        <w:numPr>
          <w:ilvl w:val="0"/>
          <w:numId w:val="40"/>
        </w:numPr>
        <w:spacing w:before="120" w:after="120" w:line="280" w:lineRule="exact"/>
      </w:pPr>
      <w:r>
        <w:t xml:space="preserve">Provide for the translation of materials, especially </w:t>
      </w:r>
      <w:r w:rsidR="00C14760">
        <w:t xml:space="preserve">into </w:t>
      </w:r>
      <w:r>
        <w:t>Alaska Native languages</w:t>
      </w:r>
    </w:p>
    <w:p w14:paraId="06A4B487" w14:textId="607E98B6" w:rsidR="003F0AB3" w:rsidRDefault="00D272F6" w:rsidP="00C14760">
      <w:pPr>
        <w:pStyle w:val="ListParagraph"/>
        <w:numPr>
          <w:ilvl w:val="0"/>
          <w:numId w:val="40"/>
        </w:numPr>
        <w:spacing w:before="120" w:after="120" w:line="280" w:lineRule="exact"/>
      </w:pPr>
      <w:r>
        <w:t xml:space="preserve">Allocate </w:t>
      </w:r>
      <w:r w:rsidR="00A92E67">
        <w:t>resources</w:t>
      </w:r>
      <w:r>
        <w:t xml:space="preserve"> for </w:t>
      </w:r>
      <w:r w:rsidR="003F0AB3">
        <w:t>marketing</w:t>
      </w:r>
      <w:r>
        <w:t xml:space="preserve"> and outreach</w:t>
      </w:r>
    </w:p>
    <w:p w14:paraId="77AE65C6" w14:textId="021AFD93" w:rsidR="003F0AB3" w:rsidRDefault="00C14760" w:rsidP="00C14760">
      <w:pPr>
        <w:pStyle w:val="ListParagraph"/>
        <w:numPr>
          <w:ilvl w:val="0"/>
          <w:numId w:val="40"/>
        </w:numPr>
        <w:spacing w:before="120" w:after="120" w:line="280" w:lineRule="exact"/>
      </w:pPr>
      <w:r>
        <w:t>Ensure the a</w:t>
      </w:r>
      <w:r w:rsidR="003F0AB3">
        <w:t xml:space="preserve">pplication process </w:t>
      </w:r>
      <w:r w:rsidR="00D272F6">
        <w:t xml:space="preserve">has an option for </w:t>
      </w:r>
      <w:r w:rsidR="003F0AB3">
        <w:t xml:space="preserve">verbal transmission of business information to </w:t>
      </w:r>
      <w:r w:rsidR="00D272F6">
        <w:t>grantor or supporting partner</w:t>
      </w:r>
      <w:r w:rsidR="003F0AB3">
        <w:t xml:space="preserve"> who puts</w:t>
      </w:r>
      <w:r w:rsidR="00D272F6">
        <w:t xml:space="preserve"> it into forms</w:t>
      </w:r>
    </w:p>
    <w:p w14:paraId="788348C0" w14:textId="5F2DFB9F" w:rsidR="003F0AB3" w:rsidRDefault="003F0AB3" w:rsidP="00C14760">
      <w:pPr>
        <w:pStyle w:val="ListParagraph"/>
        <w:numPr>
          <w:ilvl w:val="0"/>
          <w:numId w:val="40"/>
        </w:numPr>
        <w:spacing w:before="120" w:after="120" w:line="280" w:lineRule="exact"/>
      </w:pPr>
      <w:r>
        <w:t>Develo</w:t>
      </w:r>
      <w:r w:rsidR="00D272F6">
        <w:t xml:space="preserve">p </w:t>
      </w:r>
      <w:r>
        <w:t>FAQ</w:t>
      </w:r>
      <w:r w:rsidR="00C14760">
        <w:t>s</w:t>
      </w:r>
    </w:p>
    <w:p w14:paraId="74E5F9EA" w14:textId="76268F62" w:rsidR="00D272F6" w:rsidRDefault="003F0AB3" w:rsidP="00C14760">
      <w:pPr>
        <w:pStyle w:val="ListParagraph"/>
        <w:numPr>
          <w:ilvl w:val="0"/>
          <w:numId w:val="40"/>
        </w:numPr>
        <w:spacing w:before="120" w:after="120" w:line="280" w:lineRule="exact"/>
      </w:pPr>
      <w:r>
        <w:t xml:space="preserve">Allow for online </w:t>
      </w:r>
      <w:r w:rsidR="002A5E52">
        <w:t>submission</w:t>
      </w:r>
      <w:r w:rsidR="00C14760">
        <w:t xml:space="preserve"> or</w:t>
      </w:r>
      <w:r>
        <w:t xml:space="preserve"> drop off submissi</w:t>
      </w:r>
      <w:r w:rsidR="00D272F6">
        <w:t>on with receipt verification</w:t>
      </w:r>
    </w:p>
    <w:p w14:paraId="402627D0" w14:textId="405798B0" w:rsidR="00F63846" w:rsidRDefault="00D272F6" w:rsidP="00C14760">
      <w:pPr>
        <w:pStyle w:val="ListParagraph"/>
        <w:numPr>
          <w:ilvl w:val="0"/>
          <w:numId w:val="40"/>
        </w:numPr>
        <w:spacing w:before="120" w:after="120" w:line="280" w:lineRule="exact"/>
      </w:pPr>
      <w:r>
        <w:t>Provide</w:t>
      </w:r>
      <w:r w:rsidR="003F0AB3">
        <w:t xml:space="preserve"> in-person consultation</w:t>
      </w:r>
      <w:r>
        <w:t xml:space="preserve"> or partner to provide technical assistance to grantees</w:t>
      </w:r>
    </w:p>
    <w:p w14:paraId="3D0E2A14" w14:textId="142EF6A1" w:rsidR="00263802" w:rsidRPr="00C14760" w:rsidRDefault="00263802" w:rsidP="00C14760">
      <w:pPr>
        <w:spacing w:before="240" w:after="240" w:line="280" w:lineRule="exact"/>
        <w:rPr>
          <w:i/>
          <w:iCs/>
        </w:rPr>
      </w:pPr>
      <w:r w:rsidRPr="00C14760">
        <w:rPr>
          <w:rFonts w:asciiTheme="minorHAnsi" w:eastAsia="Times New Roman" w:hAnsiTheme="minorHAnsi" w:cstheme="minorHAnsi"/>
          <w:b/>
          <w:bCs/>
          <w:i/>
          <w:iCs/>
        </w:rPr>
        <w:t xml:space="preserve">Sample </w:t>
      </w:r>
      <w:r w:rsidR="00C14760" w:rsidRPr="00C14760">
        <w:rPr>
          <w:rFonts w:asciiTheme="minorHAnsi" w:eastAsia="Times New Roman" w:hAnsiTheme="minorHAnsi" w:cstheme="minorHAnsi"/>
          <w:b/>
          <w:bCs/>
          <w:i/>
          <w:iCs/>
        </w:rPr>
        <w:t>g</w:t>
      </w:r>
      <w:r w:rsidRPr="00C14760">
        <w:rPr>
          <w:rFonts w:asciiTheme="minorHAnsi" w:eastAsia="Times New Roman" w:hAnsiTheme="minorHAnsi" w:cstheme="minorHAnsi"/>
          <w:b/>
          <w:bCs/>
          <w:i/>
          <w:iCs/>
        </w:rPr>
        <w:t xml:space="preserve">rant </w:t>
      </w:r>
      <w:r w:rsidR="00C14760" w:rsidRPr="00C14760">
        <w:rPr>
          <w:rFonts w:asciiTheme="minorHAnsi" w:eastAsia="Times New Roman" w:hAnsiTheme="minorHAnsi" w:cstheme="minorHAnsi"/>
          <w:b/>
          <w:bCs/>
          <w:i/>
          <w:iCs/>
        </w:rPr>
        <w:t>a</w:t>
      </w:r>
      <w:r w:rsidRPr="00C14760">
        <w:rPr>
          <w:rFonts w:asciiTheme="minorHAnsi" w:eastAsia="Times New Roman" w:hAnsiTheme="minorHAnsi" w:cstheme="minorHAnsi"/>
          <w:b/>
          <w:bCs/>
          <w:i/>
          <w:iCs/>
        </w:rPr>
        <w:t>pplication</w:t>
      </w:r>
    </w:p>
    <w:p w14:paraId="3F751D5C" w14:textId="6EB08120" w:rsidR="00F46384" w:rsidRPr="00263802" w:rsidRDefault="00F46384" w:rsidP="00C14760">
      <w:pPr>
        <w:numPr>
          <w:ilvl w:val="0"/>
          <w:numId w:val="29"/>
        </w:numPr>
        <w:shd w:val="clear" w:color="auto" w:fill="FFFFFF"/>
        <w:tabs>
          <w:tab w:val="clear" w:pos="720"/>
          <w:tab w:val="num" w:pos="360"/>
        </w:tabs>
        <w:spacing w:before="120" w:after="120" w:line="280" w:lineRule="exact"/>
        <w:ind w:left="360"/>
        <w:rPr>
          <w:rFonts w:asciiTheme="minorHAnsi" w:eastAsia="Times New Roman" w:hAnsiTheme="minorHAnsi" w:cstheme="minorHAnsi"/>
        </w:rPr>
      </w:pPr>
      <w:r w:rsidRPr="00263802">
        <w:rPr>
          <w:rFonts w:asciiTheme="minorHAnsi" w:eastAsia="Times New Roman" w:hAnsiTheme="minorHAnsi" w:cstheme="minorHAnsi"/>
        </w:rPr>
        <w:t xml:space="preserve">The application will be posted online </w:t>
      </w:r>
      <w:r w:rsidRPr="00F46384">
        <w:rPr>
          <w:rFonts w:asciiTheme="minorHAnsi" w:eastAsia="Times New Roman" w:hAnsiTheme="minorHAnsi" w:cstheme="minorHAnsi"/>
          <w:color w:val="000000"/>
        </w:rPr>
        <w:t>(</w:t>
      </w:r>
      <w:hyperlink r:id="rId8" w:history="1">
        <w:r w:rsidR="00263802" w:rsidRPr="00A90AF0">
          <w:rPr>
            <w:rStyle w:val="Hyperlink"/>
            <w:rFonts w:asciiTheme="minorHAnsi" w:eastAsia="Times New Roman" w:hAnsiTheme="minorHAnsi" w:cstheme="minorHAnsi"/>
          </w:rPr>
          <w:t>www.--------</w:t>
        </w:r>
      </w:hyperlink>
      <w:r w:rsidRPr="00F46384">
        <w:rPr>
          <w:rFonts w:asciiTheme="minorHAnsi" w:eastAsia="Times New Roman" w:hAnsiTheme="minorHAnsi" w:cstheme="minorHAnsi"/>
          <w:color w:val="000000"/>
        </w:rPr>
        <w:t>).</w:t>
      </w:r>
      <w:r w:rsidRPr="00263802">
        <w:rPr>
          <w:rFonts w:asciiTheme="minorHAnsi" w:eastAsia="Times New Roman" w:hAnsiTheme="minorHAnsi" w:cstheme="minorHAnsi"/>
        </w:rPr>
        <w:t xml:space="preserve">The application process will be open for </w:t>
      </w:r>
      <w:r w:rsidRPr="00263802">
        <w:rPr>
          <w:rFonts w:asciiTheme="minorHAnsi" w:eastAsia="Times New Roman" w:hAnsiTheme="minorHAnsi" w:cstheme="minorHAnsi"/>
          <w:highlight w:val="yellow"/>
        </w:rPr>
        <w:t>7</w:t>
      </w:r>
      <w:r w:rsidRPr="00263802">
        <w:rPr>
          <w:rFonts w:asciiTheme="minorHAnsi" w:eastAsia="Times New Roman" w:hAnsiTheme="minorHAnsi" w:cstheme="minorHAnsi"/>
        </w:rPr>
        <w:t xml:space="preserve"> business days to allow all applicants time to complete and submit applications. Paper applications also will be accepted via mail and will be available for pickup at </w:t>
      </w:r>
      <w:r w:rsidR="00263802" w:rsidRPr="002A5E52">
        <w:rPr>
          <w:rFonts w:asciiTheme="minorHAnsi" w:eastAsia="Times New Roman" w:hAnsiTheme="minorHAnsi" w:cstheme="minorHAnsi"/>
          <w:highlight w:val="yellow"/>
        </w:rPr>
        <w:t>____________________</w:t>
      </w:r>
      <w:r w:rsidRPr="002A5E52">
        <w:rPr>
          <w:rFonts w:asciiTheme="minorHAnsi" w:eastAsia="Times New Roman" w:hAnsiTheme="minorHAnsi" w:cstheme="minorHAnsi"/>
          <w:highlight w:val="yellow"/>
        </w:rPr>
        <w:t>.</w:t>
      </w:r>
      <w:r w:rsidRPr="00263802">
        <w:rPr>
          <w:rFonts w:asciiTheme="minorHAnsi" w:eastAsia="Times New Roman" w:hAnsiTheme="minorHAnsi" w:cstheme="minorHAnsi"/>
        </w:rPr>
        <w:t xml:space="preserve"> The application will be available in </w:t>
      </w:r>
      <w:r w:rsidR="00263802" w:rsidRPr="00263802">
        <w:rPr>
          <w:rFonts w:asciiTheme="minorHAnsi" w:eastAsia="Times New Roman" w:hAnsiTheme="minorHAnsi" w:cstheme="minorHAnsi"/>
        </w:rPr>
        <w:t>---------------</w:t>
      </w:r>
      <w:r w:rsidR="00263802" w:rsidRPr="00263802">
        <w:rPr>
          <w:rFonts w:asciiTheme="minorHAnsi" w:eastAsia="Times New Roman" w:hAnsiTheme="minorHAnsi" w:cstheme="minorHAnsi"/>
          <w:highlight w:val="yellow"/>
        </w:rPr>
        <w:t>(insert languages)</w:t>
      </w:r>
      <w:r w:rsidRPr="00263802">
        <w:rPr>
          <w:rFonts w:asciiTheme="minorHAnsi" w:eastAsia="Times New Roman" w:hAnsiTheme="minorHAnsi" w:cstheme="minorHAnsi"/>
          <w:highlight w:val="yellow"/>
        </w:rPr>
        <w:t>.</w:t>
      </w:r>
    </w:p>
    <w:p w14:paraId="0AF43A5A" w14:textId="095E785F" w:rsidR="00F46384" w:rsidRPr="00263802" w:rsidRDefault="00F46384" w:rsidP="00C14760">
      <w:pPr>
        <w:numPr>
          <w:ilvl w:val="0"/>
          <w:numId w:val="29"/>
        </w:numPr>
        <w:shd w:val="clear" w:color="auto" w:fill="FFFFFF"/>
        <w:tabs>
          <w:tab w:val="clear" w:pos="720"/>
          <w:tab w:val="num" w:pos="360"/>
        </w:tabs>
        <w:spacing w:before="120" w:after="120" w:line="280" w:lineRule="exact"/>
        <w:ind w:left="360"/>
        <w:rPr>
          <w:rFonts w:asciiTheme="minorHAnsi" w:eastAsia="Times New Roman" w:hAnsiTheme="minorHAnsi" w:cstheme="minorHAnsi"/>
        </w:rPr>
      </w:pPr>
      <w:r w:rsidRPr="00263802">
        <w:rPr>
          <w:rFonts w:asciiTheme="minorHAnsi" w:eastAsia="Times New Roman" w:hAnsiTheme="minorHAnsi" w:cstheme="minorHAnsi"/>
        </w:rPr>
        <w:t>Applications can be sub</w:t>
      </w:r>
      <w:r w:rsidR="00263802" w:rsidRPr="00263802">
        <w:rPr>
          <w:rFonts w:asciiTheme="minorHAnsi" w:eastAsia="Times New Roman" w:hAnsiTheme="minorHAnsi" w:cstheme="minorHAnsi"/>
        </w:rPr>
        <w:t xml:space="preserve">mitted online at </w:t>
      </w:r>
      <w:r w:rsidR="00263802" w:rsidRPr="002A5E52">
        <w:rPr>
          <w:rFonts w:asciiTheme="minorHAnsi" w:eastAsia="Times New Roman" w:hAnsiTheme="minorHAnsi" w:cstheme="minorHAnsi"/>
          <w:highlight w:val="yellow"/>
        </w:rPr>
        <w:t>info@________</w:t>
      </w:r>
      <w:r w:rsidRPr="002A5E52">
        <w:rPr>
          <w:rFonts w:asciiTheme="minorHAnsi" w:eastAsia="Times New Roman" w:hAnsiTheme="minorHAnsi" w:cstheme="minorHAnsi"/>
          <w:highlight w:val="yellow"/>
        </w:rPr>
        <w:t xml:space="preserve"> or mail to </w:t>
      </w:r>
      <w:r w:rsidR="00263802" w:rsidRPr="002A5E52">
        <w:rPr>
          <w:rFonts w:asciiTheme="minorHAnsi" w:eastAsia="Times New Roman" w:hAnsiTheme="minorHAnsi" w:cstheme="minorHAnsi"/>
          <w:highlight w:val="yellow"/>
        </w:rPr>
        <w:t>___________</w:t>
      </w:r>
      <w:r w:rsidR="00C14760">
        <w:rPr>
          <w:rFonts w:asciiTheme="minorHAnsi" w:eastAsia="Times New Roman" w:hAnsiTheme="minorHAnsi" w:cstheme="minorHAnsi"/>
        </w:rPr>
        <w:t>.</w:t>
      </w:r>
      <w:r w:rsidRPr="00263802">
        <w:rPr>
          <w:rFonts w:asciiTheme="minorHAnsi" w:eastAsia="Times New Roman" w:hAnsiTheme="minorHAnsi" w:cstheme="minorHAnsi"/>
        </w:rPr>
        <w:t xml:space="preserve"> </w:t>
      </w:r>
    </w:p>
    <w:p w14:paraId="566F3FB3" w14:textId="77777777" w:rsidR="00F46384" w:rsidRPr="00263802" w:rsidRDefault="00F46384" w:rsidP="00C14760">
      <w:pPr>
        <w:numPr>
          <w:ilvl w:val="0"/>
          <w:numId w:val="29"/>
        </w:numPr>
        <w:shd w:val="clear" w:color="auto" w:fill="FFFFFF"/>
        <w:tabs>
          <w:tab w:val="clear" w:pos="720"/>
          <w:tab w:val="num" w:pos="360"/>
        </w:tabs>
        <w:spacing w:before="120" w:after="120" w:line="280" w:lineRule="exact"/>
        <w:ind w:left="360"/>
        <w:rPr>
          <w:rFonts w:asciiTheme="minorHAnsi" w:eastAsia="Times New Roman" w:hAnsiTheme="minorHAnsi" w:cstheme="minorHAnsi"/>
        </w:rPr>
      </w:pPr>
      <w:r w:rsidRPr="00263802">
        <w:rPr>
          <w:rFonts w:asciiTheme="minorHAnsi" w:eastAsia="Times New Roman" w:hAnsiTheme="minorHAnsi" w:cstheme="minorHAnsi"/>
        </w:rPr>
        <w:t xml:space="preserve">Applications must be submitted by </w:t>
      </w:r>
      <w:r w:rsidRPr="00263802">
        <w:rPr>
          <w:rFonts w:asciiTheme="minorHAnsi" w:eastAsia="Times New Roman" w:hAnsiTheme="minorHAnsi" w:cstheme="minorHAnsi"/>
          <w:highlight w:val="yellow"/>
        </w:rPr>
        <w:t>__</w:t>
      </w:r>
      <w:r w:rsidRPr="00263802">
        <w:rPr>
          <w:rFonts w:asciiTheme="minorHAnsi" w:eastAsia="Times New Roman" w:hAnsiTheme="minorHAnsi" w:cstheme="minorHAnsi"/>
        </w:rPr>
        <w:t xml:space="preserve"> PM on </w:t>
      </w:r>
      <w:r w:rsidRPr="00263802">
        <w:rPr>
          <w:rFonts w:asciiTheme="minorHAnsi" w:eastAsia="Times New Roman" w:hAnsiTheme="minorHAnsi" w:cstheme="minorHAnsi"/>
          <w:highlight w:val="yellow"/>
        </w:rPr>
        <w:t>___</w:t>
      </w:r>
      <w:r w:rsidRPr="00263802">
        <w:rPr>
          <w:rFonts w:asciiTheme="minorHAnsi" w:eastAsia="Times New Roman" w:hAnsiTheme="minorHAnsi" w:cstheme="minorHAnsi"/>
        </w:rPr>
        <w:t xml:space="preserve"> or postmarked by </w:t>
      </w:r>
      <w:r w:rsidRPr="00263802">
        <w:rPr>
          <w:rFonts w:asciiTheme="minorHAnsi" w:eastAsia="Times New Roman" w:hAnsiTheme="minorHAnsi" w:cstheme="minorHAnsi"/>
          <w:highlight w:val="yellow"/>
        </w:rPr>
        <w:t>___.</w:t>
      </w:r>
    </w:p>
    <w:p w14:paraId="04EB87EE" w14:textId="4C6486C2" w:rsidR="00F46384" w:rsidRPr="00263802" w:rsidRDefault="00F46384" w:rsidP="00C14760">
      <w:pPr>
        <w:numPr>
          <w:ilvl w:val="0"/>
          <w:numId w:val="29"/>
        </w:numPr>
        <w:shd w:val="clear" w:color="auto" w:fill="FFFFFF"/>
        <w:tabs>
          <w:tab w:val="clear" w:pos="720"/>
          <w:tab w:val="num" w:pos="360"/>
        </w:tabs>
        <w:spacing w:before="120" w:after="120" w:line="280" w:lineRule="exact"/>
        <w:ind w:left="360"/>
        <w:rPr>
          <w:rFonts w:asciiTheme="minorHAnsi" w:eastAsia="Times New Roman" w:hAnsiTheme="minorHAnsi" w:cstheme="minorHAnsi"/>
        </w:rPr>
      </w:pPr>
      <w:r w:rsidRPr="00263802">
        <w:rPr>
          <w:rFonts w:asciiTheme="minorHAnsi" w:eastAsia="Times New Roman" w:hAnsiTheme="minorHAnsi" w:cstheme="minorHAnsi"/>
        </w:rPr>
        <w:t xml:space="preserve">Only complete applications will be </w:t>
      </w:r>
      <w:r w:rsidR="00263802" w:rsidRPr="00263802">
        <w:rPr>
          <w:rFonts w:asciiTheme="minorHAnsi" w:eastAsia="Times New Roman" w:hAnsiTheme="minorHAnsi" w:cstheme="minorHAnsi"/>
        </w:rPr>
        <w:t>considered</w:t>
      </w:r>
      <w:r w:rsidRPr="00263802">
        <w:rPr>
          <w:rFonts w:asciiTheme="minorHAnsi" w:eastAsia="Times New Roman" w:hAnsiTheme="minorHAnsi" w:cstheme="minorHAnsi"/>
        </w:rPr>
        <w:t>.</w:t>
      </w:r>
    </w:p>
    <w:p w14:paraId="5ACA5707" w14:textId="7656E545" w:rsidR="00F46384" w:rsidRPr="00263802" w:rsidRDefault="00263802" w:rsidP="00C14760">
      <w:pPr>
        <w:numPr>
          <w:ilvl w:val="0"/>
          <w:numId w:val="29"/>
        </w:numPr>
        <w:shd w:val="clear" w:color="auto" w:fill="FFFFFF"/>
        <w:tabs>
          <w:tab w:val="clear" w:pos="720"/>
          <w:tab w:val="num" w:pos="360"/>
        </w:tabs>
        <w:spacing w:before="120" w:after="120" w:line="280" w:lineRule="exact"/>
        <w:ind w:left="360"/>
        <w:rPr>
          <w:rFonts w:asciiTheme="minorHAnsi" w:eastAsia="Times New Roman" w:hAnsiTheme="minorHAnsi" w:cstheme="minorHAnsi"/>
        </w:rPr>
      </w:pPr>
      <w:r w:rsidRPr="00263802">
        <w:rPr>
          <w:rFonts w:asciiTheme="minorHAnsi" w:eastAsia="Times New Roman" w:hAnsiTheme="minorHAnsi" w:cstheme="minorHAnsi"/>
        </w:rPr>
        <w:t>Businesses and non</w:t>
      </w:r>
      <w:r w:rsidR="00F46384" w:rsidRPr="00263802">
        <w:rPr>
          <w:rFonts w:asciiTheme="minorHAnsi" w:eastAsia="Times New Roman" w:hAnsiTheme="minorHAnsi" w:cstheme="minorHAnsi"/>
        </w:rPr>
        <w:t xml:space="preserve">profit organizations must have had been in operation prior to </w:t>
      </w:r>
      <w:r w:rsidR="00C14760">
        <w:rPr>
          <w:rFonts w:asciiTheme="minorHAnsi" w:eastAsia="Times New Roman" w:hAnsiTheme="minorHAnsi" w:cstheme="minorHAnsi"/>
        </w:rPr>
        <w:t xml:space="preserve">January 1, </w:t>
      </w:r>
      <w:r w:rsidR="00F46384" w:rsidRPr="00263802">
        <w:rPr>
          <w:rFonts w:asciiTheme="minorHAnsi" w:eastAsia="Times New Roman" w:hAnsiTheme="minorHAnsi" w:cstheme="minorHAnsi"/>
        </w:rPr>
        <w:t>20</w:t>
      </w:r>
      <w:r w:rsidRPr="00263802">
        <w:rPr>
          <w:rFonts w:asciiTheme="minorHAnsi" w:eastAsia="Times New Roman" w:hAnsiTheme="minorHAnsi" w:cstheme="minorHAnsi"/>
        </w:rPr>
        <w:t>18</w:t>
      </w:r>
      <w:r w:rsidR="00F46384" w:rsidRPr="00263802">
        <w:rPr>
          <w:rFonts w:asciiTheme="minorHAnsi" w:eastAsia="Times New Roman" w:hAnsiTheme="minorHAnsi" w:cstheme="minorHAnsi"/>
        </w:rPr>
        <w:t xml:space="preserve"> to qualify for funding</w:t>
      </w:r>
      <w:r w:rsidR="002A5E52" w:rsidRPr="00263802">
        <w:rPr>
          <w:rFonts w:asciiTheme="minorHAnsi" w:eastAsia="Times New Roman" w:hAnsiTheme="minorHAnsi" w:cstheme="minorHAnsi"/>
        </w:rPr>
        <w:t>.</w:t>
      </w:r>
      <w:r w:rsidR="00F46384" w:rsidRPr="00263802">
        <w:rPr>
          <w:rFonts w:asciiTheme="minorHAnsi" w:eastAsia="Times New Roman" w:hAnsiTheme="minorHAnsi" w:cstheme="minorHAnsi"/>
        </w:rPr>
        <w:t xml:space="preserve"> </w:t>
      </w:r>
    </w:p>
    <w:p w14:paraId="1F798FC5" w14:textId="7EA67BC1" w:rsidR="00F46384" w:rsidRPr="00263802" w:rsidRDefault="00F46384" w:rsidP="00C14760">
      <w:pPr>
        <w:numPr>
          <w:ilvl w:val="0"/>
          <w:numId w:val="29"/>
        </w:numPr>
        <w:shd w:val="clear" w:color="auto" w:fill="FFFFFF"/>
        <w:tabs>
          <w:tab w:val="clear" w:pos="720"/>
          <w:tab w:val="num" w:pos="360"/>
        </w:tabs>
        <w:spacing w:before="120" w:after="120" w:line="280" w:lineRule="exact"/>
        <w:ind w:left="360"/>
        <w:rPr>
          <w:rFonts w:asciiTheme="minorHAnsi" w:eastAsia="Times New Roman" w:hAnsiTheme="minorHAnsi" w:cstheme="minorHAnsi"/>
        </w:rPr>
      </w:pPr>
      <w:r w:rsidRPr="00263802">
        <w:rPr>
          <w:rFonts w:asciiTheme="minorHAnsi" w:eastAsia="Times New Roman" w:hAnsiTheme="minorHAnsi" w:cstheme="minorHAnsi"/>
        </w:rPr>
        <w:t xml:space="preserve">Applicants will be notified by </w:t>
      </w:r>
      <w:r w:rsidR="00263802" w:rsidRPr="00263802">
        <w:rPr>
          <w:rFonts w:asciiTheme="minorHAnsi" w:eastAsia="Times New Roman" w:hAnsiTheme="minorHAnsi" w:cstheme="minorHAnsi"/>
        </w:rPr>
        <w:t xml:space="preserve">preferred contact (email or phone) </w:t>
      </w:r>
      <w:r w:rsidRPr="00263802">
        <w:rPr>
          <w:rFonts w:asciiTheme="minorHAnsi" w:eastAsia="Times New Roman" w:hAnsiTheme="minorHAnsi" w:cstheme="minorHAnsi"/>
        </w:rPr>
        <w:t>when their application</w:t>
      </w:r>
      <w:r w:rsidR="00C14760">
        <w:rPr>
          <w:rFonts w:asciiTheme="minorHAnsi" w:eastAsia="Times New Roman" w:hAnsiTheme="minorHAnsi" w:cstheme="minorHAnsi"/>
        </w:rPr>
        <w:t>s</w:t>
      </w:r>
      <w:r w:rsidRPr="00263802">
        <w:rPr>
          <w:rFonts w:asciiTheme="minorHAnsi" w:eastAsia="Times New Roman" w:hAnsiTheme="minorHAnsi" w:cstheme="minorHAnsi"/>
        </w:rPr>
        <w:t xml:space="preserve"> have been received.</w:t>
      </w:r>
    </w:p>
    <w:p w14:paraId="266EBC6D" w14:textId="76A8456C" w:rsidR="00263802" w:rsidRPr="00263802" w:rsidRDefault="00263802" w:rsidP="00C14760">
      <w:pPr>
        <w:numPr>
          <w:ilvl w:val="0"/>
          <w:numId w:val="30"/>
        </w:numPr>
        <w:shd w:val="clear" w:color="auto" w:fill="FFFFFF"/>
        <w:tabs>
          <w:tab w:val="clear" w:pos="720"/>
          <w:tab w:val="num" w:pos="360"/>
        </w:tabs>
        <w:spacing w:before="120" w:after="120" w:line="280" w:lineRule="exact"/>
        <w:ind w:left="360"/>
        <w:rPr>
          <w:rFonts w:asciiTheme="minorHAnsi" w:eastAsia="Times New Roman" w:hAnsiTheme="minorHAnsi" w:cstheme="minorHAnsi"/>
        </w:rPr>
      </w:pPr>
      <w:r w:rsidRPr="00263802">
        <w:rPr>
          <w:rFonts w:asciiTheme="minorHAnsi" w:eastAsia="Times New Roman" w:hAnsiTheme="minorHAnsi" w:cstheme="minorHAnsi"/>
        </w:rPr>
        <w:t xml:space="preserve">All qualified </w:t>
      </w:r>
      <w:r w:rsidR="002A5E52" w:rsidRPr="00263802">
        <w:rPr>
          <w:rFonts w:asciiTheme="minorHAnsi" w:eastAsia="Times New Roman" w:hAnsiTheme="minorHAnsi" w:cstheme="minorHAnsi"/>
        </w:rPr>
        <w:t>applicants</w:t>
      </w:r>
      <w:r w:rsidRPr="00263802">
        <w:rPr>
          <w:rFonts w:asciiTheme="minorHAnsi" w:eastAsia="Times New Roman" w:hAnsiTheme="minorHAnsi" w:cstheme="minorHAnsi"/>
        </w:rPr>
        <w:t xml:space="preserve"> will receive a set amount of funding based on the annual operating budget in 2019. This is not a competitive process. </w:t>
      </w:r>
    </w:p>
    <w:p w14:paraId="3B76E48E" w14:textId="22531AD1" w:rsidR="00F46384" w:rsidRPr="00263802" w:rsidRDefault="00F46384" w:rsidP="00C14760">
      <w:pPr>
        <w:numPr>
          <w:ilvl w:val="0"/>
          <w:numId w:val="30"/>
        </w:numPr>
        <w:shd w:val="clear" w:color="auto" w:fill="FFFFFF"/>
        <w:tabs>
          <w:tab w:val="clear" w:pos="720"/>
          <w:tab w:val="num" w:pos="360"/>
        </w:tabs>
        <w:spacing w:before="120" w:after="120" w:line="280" w:lineRule="exact"/>
        <w:ind w:left="360"/>
        <w:rPr>
          <w:rFonts w:asciiTheme="minorHAnsi" w:eastAsia="Times New Roman" w:hAnsiTheme="minorHAnsi" w:cstheme="minorHAnsi"/>
        </w:rPr>
      </w:pPr>
      <w:r w:rsidRPr="00263802">
        <w:rPr>
          <w:rFonts w:asciiTheme="minorHAnsi" w:eastAsia="Times New Roman" w:hAnsiTheme="minorHAnsi" w:cstheme="minorHAnsi"/>
        </w:rPr>
        <w:t>Grantee will be required to submit a final report by January</w:t>
      </w:r>
      <w:r w:rsidR="00C14760">
        <w:rPr>
          <w:rFonts w:asciiTheme="minorHAnsi" w:eastAsia="Times New Roman" w:hAnsiTheme="minorHAnsi" w:cstheme="minorHAnsi"/>
        </w:rPr>
        <w:t xml:space="preserve"> 31,</w:t>
      </w:r>
      <w:r w:rsidRPr="00263802">
        <w:rPr>
          <w:rFonts w:asciiTheme="minorHAnsi" w:eastAsia="Times New Roman" w:hAnsiTheme="minorHAnsi" w:cstheme="minorHAnsi"/>
        </w:rPr>
        <w:t xml:space="preserve"> 2021 detailing how funds were used. </w:t>
      </w:r>
      <w:r w:rsidR="00263802" w:rsidRPr="00263802">
        <w:rPr>
          <w:rFonts w:asciiTheme="minorHAnsi" w:eastAsia="Times New Roman" w:hAnsiTheme="minorHAnsi" w:cstheme="minorHAnsi"/>
        </w:rPr>
        <w:t>Use of funds must comply with allowable expenses.</w:t>
      </w:r>
    </w:p>
    <w:p w14:paraId="5B2AE2C4" w14:textId="5168319D" w:rsidR="00F46384" w:rsidRPr="00263802" w:rsidRDefault="00F46384" w:rsidP="00C14760">
      <w:pPr>
        <w:numPr>
          <w:ilvl w:val="0"/>
          <w:numId w:val="30"/>
        </w:numPr>
        <w:shd w:val="clear" w:color="auto" w:fill="FFFFFF"/>
        <w:tabs>
          <w:tab w:val="clear" w:pos="720"/>
          <w:tab w:val="num" w:pos="360"/>
        </w:tabs>
        <w:spacing w:before="120" w:after="120" w:line="280" w:lineRule="exact"/>
        <w:ind w:left="360"/>
        <w:rPr>
          <w:rFonts w:asciiTheme="minorHAnsi" w:eastAsia="Times New Roman" w:hAnsiTheme="minorHAnsi" w:cstheme="minorHAnsi"/>
        </w:rPr>
      </w:pPr>
      <w:r w:rsidRPr="00263802">
        <w:rPr>
          <w:rFonts w:asciiTheme="minorHAnsi" w:eastAsia="Times New Roman" w:hAnsiTheme="minorHAnsi" w:cstheme="minorHAnsi"/>
        </w:rPr>
        <w:t xml:space="preserve">All business information will be kept strictly confidential and will not be shared or used for any purpose other than evaluation </w:t>
      </w:r>
      <w:r w:rsidR="00C14760">
        <w:rPr>
          <w:rFonts w:asciiTheme="minorHAnsi" w:eastAsia="Times New Roman" w:hAnsiTheme="minorHAnsi" w:cstheme="minorHAnsi"/>
        </w:rPr>
        <w:t xml:space="preserve">of </w:t>
      </w:r>
      <w:r w:rsidRPr="00263802">
        <w:rPr>
          <w:rFonts w:asciiTheme="minorHAnsi" w:eastAsia="Times New Roman" w:hAnsiTheme="minorHAnsi" w:cstheme="minorHAnsi"/>
        </w:rPr>
        <w:t xml:space="preserve">the </w:t>
      </w:r>
      <w:r w:rsidR="00C14760">
        <w:rPr>
          <w:rFonts w:asciiTheme="minorHAnsi" w:eastAsia="Times New Roman" w:hAnsiTheme="minorHAnsi" w:cstheme="minorHAnsi"/>
        </w:rPr>
        <w:t>grant</w:t>
      </w:r>
      <w:r w:rsidRPr="00263802">
        <w:rPr>
          <w:rFonts w:asciiTheme="minorHAnsi" w:eastAsia="Times New Roman" w:hAnsiTheme="minorHAnsi" w:cstheme="minorHAnsi"/>
        </w:rPr>
        <w:t xml:space="preserve"> award.</w:t>
      </w:r>
    </w:p>
    <w:p w14:paraId="21E9A355" w14:textId="426A4A04" w:rsidR="00263802" w:rsidRPr="00263802" w:rsidRDefault="00F46384" w:rsidP="00C14760">
      <w:pPr>
        <w:numPr>
          <w:ilvl w:val="0"/>
          <w:numId w:val="30"/>
        </w:numPr>
        <w:shd w:val="clear" w:color="auto" w:fill="FFFFFF"/>
        <w:tabs>
          <w:tab w:val="clear" w:pos="720"/>
          <w:tab w:val="num" w:pos="360"/>
        </w:tabs>
        <w:spacing w:before="120" w:after="120" w:line="280" w:lineRule="exact"/>
        <w:ind w:left="360"/>
        <w:rPr>
          <w:rFonts w:asciiTheme="minorHAnsi" w:eastAsia="Times New Roman" w:hAnsiTheme="minorHAnsi" w:cstheme="minorHAnsi"/>
        </w:rPr>
      </w:pPr>
      <w:r w:rsidRPr="00263802">
        <w:rPr>
          <w:rFonts w:asciiTheme="minorHAnsi" w:eastAsia="Times New Roman" w:hAnsiTheme="minorHAnsi" w:cstheme="minorHAnsi"/>
        </w:rPr>
        <w:t xml:space="preserve">Hold </w:t>
      </w:r>
      <w:r w:rsidR="00C14760">
        <w:rPr>
          <w:rFonts w:asciiTheme="minorHAnsi" w:eastAsia="Times New Roman" w:hAnsiTheme="minorHAnsi" w:cstheme="minorHAnsi"/>
        </w:rPr>
        <w:t>h</w:t>
      </w:r>
      <w:r w:rsidRPr="00263802">
        <w:rPr>
          <w:rFonts w:asciiTheme="minorHAnsi" w:eastAsia="Times New Roman" w:hAnsiTheme="minorHAnsi" w:cstheme="minorHAnsi"/>
        </w:rPr>
        <w:t>armless:  TBD</w:t>
      </w:r>
    </w:p>
    <w:p w14:paraId="7563F85B" w14:textId="48A15392" w:rsidR="00263802" w:rsidRPr="00B378B2" w:rsidRDefault="00491F20" w:rsidP="00491F20">
      <w:pPr>
        <w:shd w:val="clear" w:color="auto" w:fill="FFFFFF"/>
        <w:spacing w:before="240" w:after="240" w:line="280" w:lineRule="exact"/>
        <w:rPr>
          <w:rFonts w:asciiTheme="minorHAnsi" w:eastAsia="Times New Roman" w:hAnsiTheme="minorHAnsi" w:cstheme="minorHAnsi"/>
          <w:bCs/>
          <w:i/>
          <w:iCs/>
          <w:sz w:val="18"/>
        </w:rPr>
      </w:pPr>
      <w:r w:rsidRPr="00491F20">
        <w:rPr>
          <w:rFonts w:asciiTheme="minorHAnsi" w:eastAsia="Times New Roman" w:hAnsiTheme="minorHAnsi" w:cstheme="minorHAnsi"/>
          <w:b/>
          <w:bCs/>
          <w:i/>
          <w:iCs/>
        </w:rPr>
        <w:lastRenderedPageBreak/>
        <w:t>Suggested application content</w:t>
      </w:r>
      <w:r w:rsidR="00B378B2">
        <w:rPr>
          <w:rFonts w:asciiTheme="minorHAnsi" w:eastAsia="Times New Roman" w:hAnsiTheme="minorHAnsi" w:cstheme="minorHAnsi"/>
          <w:b/>
          <w:bCs/>
          <w:i/>
          <w:iCs/>
        </w:rPr>
        <w:t xml:space="preserve"> </w:t>
      </w:r>
      <w:r w:rsidR="00B378B2" w:rsidRPr="00B378B2">
        <w:rPr>
          <w:rFonts w:asciiTheme="minorHAnsi" w:eastAsia="Times New Roman" w:hAnsiTheme="minorHAnsi" w:cstheme="minorHAnsi"/>
          <w:bCs/>
          <w:i/>
          <w:iCs/>
          <w:sz w:val="18"/>
        </w:rPr>
        <w:t>(Special thanks to Cook Inlet Lending and the Kodiak Economic Taskforce for their hard work in developing local applications. This sample is based on those applications and our own recommendations)</w:t>
      </w:r>
    </w:p>
    <w:p w14:paraId="6F3A9D36" w14:textId="51F4965D" w:rsidR="00006201" w:rsidRPr="00263802" w:rsidRDefault="00006201" w:rsidP="00491F20">
      <w:pPr>
        <w:spacing w:before="120" w:after="120"/>
        <w:rPr>
          <w:rFonts w:asciiTheme="minorHAnsi" w:hAnsiTheme="minorHAnsi" w:cstheme="minorBidi"/>
        </w:rPr>
      </w:pPr>
      <w:r w:rsidRPr="00263802">
        <w:rPr>
          <w:rFonts w:asciiTheme="minorHAnsi" w:hAnsiTheme="minorHAnsi" w:cstheme="minorBidi"/>
        </w:rPr>
        <w:t xml:space="preserve">Name of business or nonprofit organization: ______________________________________________ </w:t>
      </w:r>
    </w:p>
    <w:p w14:paraId="52F2118B" w14:textId="77777777" w:rsidR="00491F20" w:rsidRDefault="00006201" w:rsidP="00491F20">
      <w:pPr>
        <w:spacing w:before="120" w:after="120"/>
        <w:rPr>
          <w:rFonts w:asciiTheme="minorHAnsi" w:hAnsiTheme="minorHAnsi" w:cstheme="minorBidi"/>
        </w:rPr>
      </w:pPr>
      <w:r w:rsidRPr="00263802">
        <w:rPr>
          <w:rFonts w:asciiTheme="minorHAnsi" w:hAnsiTheme="minorHAnsi" w:cstheme="minorBidi"/>
        </w:rPr>
        <w:t xml:space="preserve">Name of contact: _____________________________________________________________________ </w:t>
      </w:r>
    </w:p>
    <w:p w14:paraId="6CB48C7C" w14:textId="77777777" w:rsidR="00491F20" w:rsidRDefault="00006201" w:rsidP="00491F20">
      <w:pPr>
        <w:spacing w:before="120" w:after="120"/>
        <w:rPr>
          <w:rFonts w:asciiTheme="minorHAnsi" w:hAnsiTheme="minorHAnsi" w:cstheme="minorBidi"/>
        </w:rPr>
      </w:pPr>
      <w:r w:rsidRPr="00263802">
        <w:rPr>
          <w:rFonts w:asciiTheme="minorHAnsi" w:hAnsiTheme="minorHAnsi" w:cstheme="minorBidi"/>
        </w:rPr>
        <w:t xml:space="preserve">Contact telephone: ______________________ Contact email: _________________________________ </w:t>
      </w:r>
    </w:p>
    <w:p w14:paraId="616F4136" w14:textId="39BEEDC6" w:rsidR="006672ED" w:rsidRPr="00263802" w:rsidRDefault="00006201" w:rsidP="00491F20">
      <w:pPr>
        <w:spacing w:before="120" w:after="120"/>
        <w:rPr>
          <w:rFonts w:asciiTheme="minorHAnsi" w:hAnsiTheme="minorHAnsi" w:cstheme="minorBidi"/>
        </w:rPr>
      </w:pPr>
      <w:r w:rsidRPr="00263802">
        <w:rPr>
          <w:rFonts w:asciiTheme="minorHAnsi" w:hAnsiTheme="minorHAnsi" w:cstheme="minorBidi"/>
        </w:rPr>
        <w:t>Address of business or nonprofit: ________________________________________________________ _____________________________________________________________________________________</w:t>
      </w:r>
    </w:p>
    <w:p w14:paraId="7AD7AEA5" w14:textId="77777777" w:rsidR="00491F20" w:rsidRDefault="00491F20" w:rsidP="00491F20">
      <w:pPr>
        <w:spacing w:before="120" w:after="120"/>
        <w:rPr>
          <w:rFonts w:asciiTheme="minorHAnsi" w:hAnsiTheme="minorHAnsi" w:cstheme="minorBidi"/>
        </w:rPr>
      </w:pPr>
    </w:p>
    <w:p w14:paraId="30A20695" w14:textId="2B97D51E" w:rsidR="006672ED" w:rsidRDefault="00006201" w:rsidP="00491F20">
      <w:pPr>
        <w:spacing w:before="120" w:after="120"/>
        <w:rPr>
          <w:rFonts w:asciiTheme="minorHAnsi" w:hAnsiTheme="minorHAnsi" w:cstheme="minorBidi"/>
        </w:rPr>
      </w:pPr>
      <w:r w:rsidRPr="00263802">
        <w:rPr>
          <w:rFonts w:asciiTheme="minorHAnsi" w:hAnsiTheme="minorHAnsi" w:cstheme="minorBidi"/>
        </w:rPr>
        <w:t xml:space="preserve">Type of business: </w:t>
      </w:r>
      <w:r w:rsidRPr="00263802">
        <w:rPr>
          <w:rFonts w:ascii="MS Gothic" w:eastAsia="MS Gothic" w:hAnsi="MS Gothic" w:cs="MS Gothic"/>
        </w:rPr>
        <w:t>☐</w:t>
      </w:r>
      <w:r w:rsidRPr="00263802">
        <w:rPr>
          <w:rFonts w:asciiTheme="minorHAnsi" w:hAnsiTheme="minorHAnsi" w:cstheme="minorBidi"/>
        </w:rPr>
        <w:t xml:space="preserve"> Sole proprietorship </w:t>
      </w:r>
      <w:r w:rsidRPr="00263802">
        <w:rPr>
          <w:rFonts w:ascii="MS Gothic" w:eastAsia="MS Gothic" w:hAnsi="MS Gothic" w:cs="MS Gothic"/>
        </w:rPr>
        <w:t>☐</w:t>
      </w:r>
      <w:r w:rsidRPr="00263802">
        <w:rPr>
          <w:rFonts w:asciiTheme="minorHAnsi" w:hAnsiTheme="minorHAnsi" w:cstheme="minorBidi"/>
        </w:rPr>
        <w:t xml:space="preserve"> Partnership </w:t>
      </w:r>
      <w:r w:rsidRPr="00263802">
        <w:rPr>
          <w:rFonts w:ascii="MS Gothic" w:eastAsia="MS Gothic" w:hAnsi="MS Gothic" w:cs="MS Gothic"/>
        </w:rPr>
        <w:t>☐</w:t>
      </w:r>
      <w:r w:rsidRPr="00263802">
        <w:rPr>
          <w:rFonts w:asciiTheme="minorHAnsi" w:hAnsiTheme="minorHAnsi" w:cstheme="minorBidi"/>
        </w:rPr>
        <w:t xml:space="preserve"> LLC </w:t>
      </w:r>
      <w:r w:rsidRPr="00263802">
        <w:rPr>
          <w:rFonts w:ascii="MS Gothic" w:eastAsia="MS Gothic" w:hAnsi="MS Gothic" w:cs="MS Gothic"/>
        </w:rPr>
        <w:t>☐</w:t>
      </w:r>
      <w:r w:rsidRPr="00263802">
        <w:rPr>
          <w:rFonts w:asciiTheme="minorHAnsi" w:hAnsiTheme="minorHAnsi" w:cstheme="minorBidi"/>
        </w:rPr>
        <w:t xml:space="preserve"> S Corporation </w:t>
      </w:r>
      <w:r w:rsidRPr="00263802">
        <w:rPr>
          <w:rFonts w:ascii="MS Gothic" w:eastAsia="MS Gothic" w:hAnsi="MS Gothic" w:cs="MS Gothic"/>
        </w:rPr>
        <w:t>☐</w:t>
      </w:r>
      <w:r w:rsidRPr="00263802">
        <w:rPr>
          <w:rFonts w:asciiTheme="minorHAnsi" w:hAnsiTheme="minorHAnsi" w:cstheme="minorBidi"/>
        </w:rPr>
        <w:t xml:space="preserve"> C Corporation </w:t>
      </w:r>
      <w:r w:rsidRPr="00263802">
        <w:rPr>
          <w:rFonts w:ascii="MS Gothic" w:eastAsia="MS Gothic" w:hAnsi="MS Gothic" w:cs="MS Gothic"/>
        </w:rPr>
        <w:t>☐</w:t>
      </w:r>
      <w:r w:rsidRPr="00263802">
        <w:rPr>
          <w:rFonts w:asciiTheme="minorHAnsi" w:hAnsiTheme="minorHAnsi" w:cstheme="minorBidi"/>
        </w:rPr>
        <w:t xml:space="preserve"> </w:t>
      </w:r>
      <w:r w:rsidR="002A5E52" w:rsidRPr="00263802">
        <w:rPr>
          <w:rFonts w:asciiTheme="minorHAnsi" w:hAnsiTheme="minorHAnsi" w:cstheme="minorBidi"/>
        </w:rPr>
        <w:t>nonprofit</w:t>
      </w:r>
      <w:r w:rsidRPr="00263802">
        <w:rPr>
          <w:rFonts w:asciiTheme="minorHAnsi" w:hAnsiTheme="minorHAnsi" w:cstheme="minorBidi"/>
        </w:rPr>
        <w:t xml:space="preserve"> corporation </w:t>
      </w:r>
      <w:r w:rsidRPr="00263802">
        <w:rPr>
          <w:rFonts w:ascii="MS Gothic" w:eastAsia="MS Gothic" w:hAnsi="MS Gothic" w:cs="MS Gothic"/>
        </w:rPr>
        <w:t>☐</w:t>
      </w:r>
      <w:r w:rsidRPr="00263802">
        <w:rPr>
          <w:rFonts w:asciiTheme="minorHAnsi" w:hAnsiTheme="minorHAnsi" w:cstheme="minorBidi"/>
        </w:rPr>
        <w:t xml:space="preserve"> </w:t>
      </w:r>
      <w:r w:rsidR="002A5E52" w:rsidRPr="00263802">
        <w:rPr>
          <w:rFonts w:asciiTheme="minorHAnsi" w:hAnsiTheme="minorHAnsi" w:cstheme="minorBidi"/>
        </w:rPr>
        <w:t>other</w:t>
      </w:r>
      <w:r w:rsidRPr="00263802">
        <w:rPr>
          <w:rFonts w:asciiTheme="minorHAnsi" w:hAnsiTheme="minorHAnsi" w:cstheme="minorBidi"/>
        </w:rPr>
        <w:t xml:space="preserve">, please list: _______________________________________________ </w:t>
      </w:r>
    </w:p>
    <w:p w14:paraId="11A3B39A" w14:textId="77777777" w:rsidR="00491F20" w:rsidRDefault="00491F20" w:rsidP="00491F20">
      <w:pPr>
        <w:spacing w:before="120" w:after="120"/>
        <w:rPr>
          <w:rFonts w:asciiTheme="minorHAnsi" w:hAnsiTheme="minorHAnsi" w:cstheme="minorBidi"/>
        </w:rPr>
      </w:pPr>
    </w:p>
    <w:p w14:paraId="2B73049D" w14:textId="3F53EC79" w:rsidR="00006201" w:rsidRPr="00263802" w:rsidRDefault="00006201" w:rsidP="00491F20">
      <w:pPr>
        <w:spacing w:before="120" w:after="120"/>
        <w:rPr>
          <w:rFonts w:asciiTheme="minorHAnsi" w:hAnsiTheme="minorHAnsi" w:cstheme="minorBidi"/>
        </w:rPr>
      </w:pPr>
      <w:r w:rsidRPr="00263802">
        <w:rPr>
          <w:rFonts w:asciiTheme="minorHAnsi" w:hAnsiTheme="minorHAnsi" w:cstheme="minorBidi"/>
        </w:rPr>
        <w:t xml:space="preserve">If your organization is a nonprofit, check which type: </w:t>
      </w:r>
      <w:r w:rsidRPr="00263802">
        <w:rPr>
          <w:rFonts w:ascii="MS Gothic" w:eastAsia="MS Gothic" w:hAnsi="MS Gothic" w:cs="MS Gothic"/>
        </w:rPr>
        <w:t>☐</w:t>
      </w:r>
      <w:r w:rsidRPr="00263802">
        <w:rPr>
          <w:rFonts w:asciiTheme="minorHAnsi" w:hAnsiTheme="minorHAnsi" w:cstheme="minorBidi"/>
        </w:rPr>
        <w:t xml:space="preserve"> 501(c)(3) Charitable Organization </w:t>
      </w:r>
      <w:r w:rsidRPr="00263802">
        <w:rPr>
          <w:rFonts w:ascii="MS Gothic" w:eastAsia="MS Gothic" w:hAnsi="MS Gothic" w:cs="MS Gothic"/>
        </w:rPr>
        <w:t>☐</w:t>
      </w:r>
      <w:r w:rsidRPr="00263802">
        <w:rPr>
          <w:rFonts w:asciiTheme="minorHAnsi" w:hAnsiTheme="minorHAnsi" w:cstheme="minorBidi"/>
        </w:rPr>
        <w:t xml:space="preserve"> 501(c)(5) Labor, Agricultural, or Horticultural Organization </w:t>
      </w:r>
      <w:r w:rsidRPr="00263802">
        <w:rPr>
          <w:rFonts w:ascii="MS Gothic" w:eastAsia="MS Gothic" w:hAnsi="MS Gothic" w:cs="MS Gothic"/>
        </w:rPr>
        <w:t>☐</w:t>
      </w:r>
      <w:r w:rsidRPr="00263802">
        <w:rPr>
          <w:rFonts w:asciiTheme="minorHAnsi" w:hAnsiTheme="minorHAnsi" w:cstheme="minorBidi"/>
        </w:rPr>
        <w:t xml:space="preserve"> 501(c)(6) Trade/Professional Organization </w:t>
      </w:r>
      <w:r w:rsidRPr="00263802">
        <w:rPr>
          <w:rFonts w:ascii="MS Gothic" w:eastAsia="MS Gothic" w:hAnsi="MS Gothic" w:cs="MS Gothic"/>
        </w:rPr>
        <w:t>☐</w:t>
      </w:r>
      <w:r w:rsidRPr="00263802">
        <w:rPr>
          <w:rFonts w:asciiTheme="minorHAnsi" w:hAnsiTheme="minorHAnsi" w:cstheme="minorBidi"/>
        </w:rPr>
        <w:t xml:space="preserve"> 501(c)(13) Cemetery Company </w:t>
      </w:r>
      <w:r w:rsidRPr="00263802">
        <w:rPr>
          <w:rFonts w:ascii="MS Gothic" w:eastAsia="MS Gothic" w:hAnsi="MS Gothic" w:cs="MS Gothic"/>
        </w:rPr>
        <w:t>☐</w:t>
      </w:r>
      <w:r w:rsidRPr="00263802">
        <w:rPr>
          <w:rFonts w:asciiTheme="minorHAnsi" w:hAnsiTheme="minorHAnsi" w:cstheme="minorBidi"/>
        </w:rPr>
        <w:t xml:space="preserve"> 501(c)(19) or (23) Veterans Organization </w:t>
      </w:r>
      <w:r w:rsidRPr="00263802">
        <w:rPr>
          <w:rFonts w:ascii="MS Gothic" w:eastAsia="MS Gothic" w:hAnsi="MS Gothic" w:cs="MS Gothic"/>
        </w:rPr>
        <w:t>☐</w:t>
      </w:r>
      <w:r w:rsidRPr="00263802">
        <w:rPr>
          <w:rFonts w:asciiTheme="minorHAnsi" w:hAnsiTheme="minorHAnsi" w:cstheme="minorBidi"/>
        </w:rPr>
        <w:t xml:space="preserve"> 501(e) Cooperative Hospital Service Organization </w:t>
      </w:r>
      <w:r w:rsidRPr="00263802">
        <w:rPr>
          <w:rFonts w:ascii="MS Gothic" w:eastAsia="MS Gothic" w:hAnsi="MS Gothic" w:cs="MS Gothic"/>
        </w:rPr>
        <w:t>☐</w:t>
      </w:r>
      <w:r w:rsidRPr="00263802">
        <w:rPr>
          <w:rFonts w:asciiTheme="minorHAnsi" w:hAnsiTheme="minorHAnsi" w:cstheme="minorBidi"/>
        </w:rPr>
        <w:t xml:space="preserve"> Other, please list: _________________________________________ </w:t>
      </w:r>
    </w:p>
    <w:p w14:paraId="3D215152" w14:textId="4B3C0AD3" w:rsidR="00006201" w:rsidRPr="00491F20" w:rsidRDefault="00006201" w:rsidP="00491F20">
      <w:pPr>
        <w:spacing w:before="120" w:after="120"/>
        <w:rPr>
          <w:rFonts w:asciiTheme="minorHAnsi" w:hAnsiTheme="minorHAnsi" w:cstheme="minorBidi"/>
        </w:rPr>
      </w:pPr>
      <w:r w:rsidRPr="00263802">
        <w:rPr>
          <w:rFonts w:asciiTheme="minorHAnsi" w:hAnsiTheme="minorHAnsi" w:cstheme="minorBidi"/>
        </w:rPr>
        <w:t xml:space="preserve">IRS Employer Identification Number: _____________________________________________________ </w:t>
      </w:r>
      <w:r w:rsidR="00491F20">
        <w:rPr>
          <w:rFonts w:asciiTheme="minorHAnsi" w:hAnsiTheme="minorHAnsi" w:cstheme="minorBidi"/>
        </w:rPr>
        <w:br/>
      </w:r>
      <w:r w:rsidRPr="00263802">
        <w:rPr>
          <w:rFonts w:asciiTheme="minorHAnsi" w:hAnsiTheme="minorHAnsi" w:cstheme="minorBidi"/>
          <w:i/>
          <w:sz w:val="20"/>
        </w:rPr>
        <w:t xml:space="preserve">Sole proprietors may provide a Social Security Number OR Individual Tax Identification Number </w:t>
      </w:r>
    </w:p>
    <w:p w14:paraId="6F6967C5" w14:textId="77777777" w:rsidR="00491F20" w:rsidRDefault="00491F20" w:rsidP="00491F20">
      <w:pPr>
        <w:spacing w:before="120" w:after="120"/>
        <w:rPr>
          <w:rFonts w:asciiTheme="minorHAnsi" w:hAnsiTheme="minorHAnsi" w:cstheme="minorBidi"/>
        </w:rPr>
      </w:pPr>
    </w:p>
    <w:p w14:paraId="362ED97F" w14:textId="59781924" w:rsidR="00006201" w:rsidRPr="00263802" w:rsidRDefault="00006201" w:rsidP="00491F20">
      <w:pPr>
        <w:spacing w:before="120" w:after="120"/>
        <w:rPr>
          <w:rFonts w:asciiTheme="minorHAnsi" w:hAnsiTheme="minorHAnsi" w:cstheme="minorBidi"/>
        </w:rPr>
      </w:pPr>
      <w:r w:rsidRPr="00263802">
        <w:rPr>
          <w:rFonts w:asciiTheme="minorHAnsi" w:hAnsiTheme="minorHAnsi" w:cstheme="minorBidi"/>
        </w:rPr>
        <w:t xml:space="preserve">If your organization is a business, list all individuals* and organizations that own 50% or more: </w:t>
      </w:r>
    </w:p>
    <w:p w14:paraId="37F6D455" w14:textId="77777777" w:rsidR="00006201" w:rsidRPr="00263802" w:rsidRDefault="00006201" w:rsidP="00491F20">
      <w:pPr>
        <w:spacing w:before="120" w:after="120"/>
        <w:rPr>
          <w:rFonts w:asciiTheme="minorHAnsi" w:hAnsiTheme="minorHAnsi" w:cstheme="minorBidi"/>
        </w:rPr>
      </w:pPr>
      <w:r w:rsidRPr="00263802">
        <w:rPr>
          <w:rFonts w:asciiTheme="minorHAnsi" w:hAnsiTheme="minorHAnsi" w:cstheme="minorBidi"/>
        </w:rPr>
        <w:t xml:space="preserve">Name: ________________________________________________________________________ </w:t>
      </w:r>
    </w:p>
    <w:p w14:paraId="52E3469D" w14:textId="77777777" w:rsidR="006672ED" w:rsidRPr="00263802" w:rsidRDefault="00006201" w:rsidP="00491F20">
      <w:pPr>
        <w:spacing w:before="120" w:after="120"/>
        <w:rPr>
          <w:rFonts w:asciiTheme="minorHAnsi" w:hAnsiTheme="minorHAnsi" w:cstheme="minorBidi"/>
        </w:rPr>
      </w:pPr>
      <w:r w:rsidRPr="00263802">
        <w:rPr>
          <w:rFonts w:asciiTheme="minorHAnsi" w:hAnsiTheme="minorHAnsi" w:cstheme="minorBidi"/>
        </w:rPr>
        <w:t xml:space="preserve">Name: ________________________________________________________________________ </w:t>
      </w:r>
    </w:p>
    <w:p w14:paraId="140E98CA" w14:textId="7418CF9F" w:rsidR="00006201" w:rsidRPr="00263802" w:rsidRDefault="00006201" w:rsidP="00491F20">
      <w:pPr>
        <w:spacing w:before="240" w:after="240"/>
        <w:rPr>
          <w:rFonts w:asciiTheme="minorHAnsi" w:hAnsiTheme="minorHAnsi" w:cstheme="minorBidi"/>
          <w:b/>
        </w:rPr>
      </w:pPr>
      <w:r w:rsidRPr="00263802">
        <w:rPr>
          <w:rFonts w:asciiTheme="minorHAnsi" w:hAnsiTheme="minorHAnsi" w:cstheme="minorBidi"/>
          <w:b/>
        </w:rPr>
        <w:t xml:space="preserve">Eligibility </w:t>
      </w:r>
    </w:p>
    <w:p w14:paraId="3FA1EADE" w14:textId="1932789F" w:rsidR="00006201" w:rsidRPr="00263802" w:rsidRDefault="00006201" w:rsidP="00491F20">
      <w:pPr>
        <w:spacing w:before="120" w:after="120"/>
        <w:rPr>
          <w:rFonts w:asciiTheme="minorHAnsi" w:hAnsiTheme="minorHAnsi" w:cstheme="minorBidi"/>
          <w:i/>
          <w:sz w:val="20"/>
        </w:rPr>
      </w:pPr>
      <w:r w:rsidRPr="00263802">
        <w:rPr>
          <w:rFonts w:asciiTheme="minorHAnsi" w:hAnsiTheme="minorHAnsi" w:cstheme="minorBidi"/>
        </w:rPr>
        <w:t xml:space="preserve">1. Does your business/nonprofit have a physical location in the </w:t>
      </w:r>
      <w:r w:rsidR="006672ED" w:rsidRPr="00263802">
        <w:rPr>
          <w:rFonts w:asciiTheme="minorHAnsi" w:hAnsiTheme="minorHAnsi" w:cstheme="minorBidi"/>
          <w:i/>
          <w:sz w:val="20"/>
          <w:highlight w:val="yellow"/>
        </w:rPr>
        <w:t>_______</w:t>
      </w:r>
      <w:r w:rsidRPr="00263802">
        <w:rPr>
          <w:rFonts w:asciiTheme="minorHAnsi" w:hAnsiTheme="minorHAnsi" w:cstheme="minorBidi"/>
          <w:i/>
          <w:sz w:val="20"/>
          <w:highlight w:val="yellow"/>
        </w:rPr>
        <w:t>_</w:t>
      </w:r>
      <w:r w:rsidR="002A5E52" w:rsidRPr="00263802">
        <w:rPr>
          <w:rFonts w:asciiTheme="minorHAnsi" w:hAnsiTheme="minorHAnsi" w:cstheme="minorBidi"/>
          <w:i/>
          <w:sz w:val="20"/>
          <w:highlight w:val="yellow"/>
        </w:rPr>
        <w:t>_ (</w:t>
      </w:r>
      <w:r w:rsidR="006672ED" w:rsidRPr="00263802">
        <w:rPr>
          <w:rFonts w:asciiTheme="minorHAnsi" w:hAnsiTheme="minorHAnsi" w:cstheme="minorBidi"/>
          <w:i/>
          <w:sz w:val="20"/>
          <w:highlight w:val="yellow"/>
        </w:rPr>
        <w:t>insert location)</w:t>
      </w:r>
      <w:r w:rsidRPr="00263802">
        <w:rPr>
          <w:rFonts w:asciiTheme="minorHAnsi" w:hAnsiTheme="minorHAnsi" w:cstheme="minorBidi"/>
          <w:highlight w:val="yellow"/>
        </w:rPr>
        <w:t>?</w:t>
      </w:r>
      <w:r w:rsidRPr="00263802">
        <w:rPr>
          <w:rFonts w:asciiTheme="minorHAnsi" w:hAnsiTheme="minorHAnsi" w:cstheme="minorBidi"/>
        </w:rPr>
        <w:t xml:space="preserve"> </w:t>
      </w:r>
      <w:r w:rsidRPr="00263802">
        <w:rPr>
          <w:rFonts w:ascii="MS Gothic" w:eastAsia="MS Gothic" w:hAnsi="MS Gothic" w:cs="MS Gothic"/>
        </w:rPr>
        <w:t>☐</w:t>
      </w:r>
      <w:r w:rsidRPr="00263802">
        <w:rPr>
          <w:rFonts w:asciiTheme="minorHAnsi" w:hAnsiTheme="minorHAnsi" w:cstheme="minorBidi"/>
        </w:rPr>
        <w:t xml:space="preserve"> Yes </w:t>
      </w:r>
      <w:r w:rsidRPr="00263802">
        <w:rPr>
          <w:rFonts w:ascii="MS Gothic" w:eastAsia="MS Gothic" w:hAnsi="MS Gothic" w:cs="MS Gothic"/>
        </w:rPr>
        <w:t>☐</w:t>
      </w:r>
      <w:r w:rsidRPr="00263802">
        <w:rPr>
          <w:rFonts w:asciiTheme="minorHAnsi" w:hAnsiTheme="minorHAnsi" w:cstheme="minorBidi"/>
        </w:rPr>
        <w:t xml:space="preserve"> </w:t>
      </w:r>
      <w:r w:rsidR="002A5E52" w:rsidRPr="00263802">
        <w:rPr>
          <w:rFonts w:asciiTheme="minorHAnsi" w:hAnsiTheme="minorHAnsi" w:cstheme="minorBidi"/>
        </w:rPr>
        <w:t xml:space="preserve">No </w:t>
      </w:r>
      <w:r w:rsidR="00491F20">
        <w:rPr>
          <w:rFonts w:asciiTheme="minorHAnsi" w:hAnsiTheme="minorHAnsi" w:cstheme="minorBidi"/>
        </w:rPr>
        <w:br/>
      </w:r>
      <w:r w:rsidR="002A5E52" w:rsidRPr="00263802">
        <w:rPr>
          <w:rFonts w:asciiTheme="minorHAnsi" w:hAnsiTheme="minorHAnsi" w:cstheme="minorBidi"/>
        </w:rPr>
        <w:t>(</w:t>
      </w:r>
      <w:r w:rsidRPr="00263802">
        <w:rPr>
          <w:rFonts w:asciiTheme="minorHAnsi" w:hAnsiTheme="minorHAnsi" w:cstheme="minorBidi"/>
          <w:i/>
          <w:sz w:val="20"/>
        </w:rPr>
        <w:t xml:space="preserve">This could be an office, store, restaurant, food truck, farmers market stand, home-based business or space that depends on foot traffic). </w:t>
      </w:r>
    </w:p>
    <w:p w14:paraId="2999D399" w14:textId="2C6C48CA" w:rsidR="00006201" w:rsidRPr="00263802" w:rsidRDefault="00006201" w:rsidP="00491F20">
      <w:pPr>
        <w:spacing w:before="120" w:after="120"/>
        <w:rPr>
          <w:rFonts w:asciiTheme="minorHAnsi" w:hAnsiTheme="minorHAnsi" w:cstheme="minorBidi"/>
        </w:rPr>
      </w:pPr>
      <w:r w:rsidRPr="00263802">
        <w:rPr>
          <w:rFonts w:asciiTheme="minorHAnsi" w:hAnsiTheme="minorHAnsi" w:cstheme="minorBidi"/>
        </w:rPr>
        <w:t>2.</w:t>
      </w:r>
      <w:r w:rsidR="006672ED" w:rsidRPr="00263802">
        <w:rPr>
          <w:rFonts w:asciiTheme="minorHAnsi" w:hAnsiTheme="minorHAnsi" w:cstheme="minorBidi"/>
        </w:rPr>
        <w:t xml:space="preserve"> </w:t>
      </w:r>
      <w:r w:rsidRPr="00263802">
        <w:rPr>
          <w:rFonts w:asciiTheme="minorHAnsi" w:hAnsiTheme="minorHAnsi" w:cstheme="minorBidi"/>
        </w:rPr>
        <w:t>Are you a sole proprietor? If “no” skip to Question 3</w:t>
      </w:r>
      <w:r w:rsidR="00491F20">
        <w:rPr>
          <w:rFonts w:asciiTheme="minorHAnsi" w:hAnsiTheme="minorHAnsi" w:cstheme="minorBidi"/>
        </w:rPr>
        <w:t>.</w:t>
      </w:r>
      <w:r w:rsidRPr="00263802">
        <w:rPr>
          <w:rFonts w:asciiTheme="minorHAnsi" w:hAnsiTheme="minorHAnsi" w:cstheme="minorBidi"/>
        </w:rPr>
        <w:t xml:space="preserve"> </w:t>
      </w:r>
      <w:r w:rsidRPr="00263802">
        <w:rPr>
          <w:rFonts w:ascii="MS Gothic" w:eastAsia="MS Gothic" w:hAnsi="MS Gothic" w:cs="MS Gothic"/>
        </w:rPr>
        <w:t>☐</w:t>
      </w:r>
      <w:r w:rsidRPr="00263802">
        <w:rPr>
          <w:rFonts w:asciiTheme="minorHAnsi" w:hAnsiTheme="minorHAnsi" w:cstheme="minorBidi"/>
        </w:rPr>
        <w:t xml:space="preserve"> Yes </w:t>
      </w:r>
      <w:r w:rsidRPr="00263802">
        <w:rPr>
          <w:rFonts w:ascii="MS Gothic" w:eastAsia="MS Gothic" w:hAnsi="MS Gothic" w:cs="MS Gothic"/>
        </w:rPr>
        <w:t>☐</w:t>
      </w:r>
      <w:r w:rsidRPr="00263802">
        <w:rPr>
          <w:rFonts w:asciiTheme="minorHAnsi" w:hAnsiTheme="minorHAnsi" w:cstheme="minorBidi"/>
        </w:rPr>
        <w:t xml:space="preserve"> No </w:t>
      </w:r>
    </w:p>
    <w:p w14:paraId="2F1AFFB2" w14:textId="7CB44FF4" w:rsidR="00006201" w:rsidRPr="00263802" w:rsidRDefault="00006201" w:rsidP="00491F20">
      <w:pPr>
        <w:spacing w:before="120" w:after="120"/>
        <w:rPr>
          <w:rFonts w:asciiTheme="minorHAnsi" w:hAnsiTheme="minorHAnsi" w:cstheme="minorBidi"/>
        </w:rPr>
      </w:pPr>
      <w:r w:rsidRPr="00263802">
        <w:rPr>
          <w:rFonts w:asciiTheme="minorHAnsi" w:hAnsiTheme="minorHAnsi" w:cstheme="minorBidi"/>
        </w:rPr>
        <w:t xml:space="preserve">2a. If your business is a sole proprietorship, did you receive at least 75% of your annual gross income from the business in 2019? </w:t>
      </w:r>
      <w:r w:rsidR="00491F20" w:rsidRPr="00263802">
        <w:rPr>
          <w:rFonts w:ascii="MS Gothic" w:eastAsia="MS Gothic" w:hAnsi="MS Gothic" w:cs="MS Gothic"/>
        </w:rPr>
        <w:t>☐</w:t>
      </w:r>
      <w:r w:rsidR="00491F20" w:rsidRPr="00263802">
        <w:rPr>
          <w:rFonts w:asciiTheme="minorHAnsi" w:hAnsiTheme="minorHAnsi" w:cstheme="minorBidi"/>
        </w:rPr>
        <w:t xml:space="preserve"> Yes </w:t>
      </w:r>
      <w:r w:rsidR="00491F20" w:rsidRPr="00263802">
        <w:rPr>
          <w:rFonts w:ascii="MS Gothic" w:eastAsia="MS Gothic" w:hAnsi="MS Gothic" w:cs="MS Gothic"/>
        </w:rPr>
        <w:t>☐</w:t>
      </w:r>
      <w:r w:rsidR="00491F20" w:rsidRPr="00263802">
        <w:rPr>
          <w:rFonts w:asciiTheme="minorHAnsi" w:hAnsiTheme="minorHAnsi" w:cstheme="minorBidi"/>
        </w:rPr>
        <w:t xml:space="preserve"> No</w:t>
      </w:r>
    </w:p>
    <w:p w14:paraId="3176A444" w14:textId="046EF985" w:rsidR="00845380" w:rsidRPr="00263802" w:rsidRDefault="00006201" w:rsidP="00491F20">
      <w:pPr>
        <w:spacing w:before="120" w:after="120"/>
        <w:rPr>
          <w:rFonts w:asciiTheme="minorHAnsi" w:hAnsiTheme="minorHAnsi" w:cstheme="minorBidi"/>
        </w:rPr>
      </w:pPr>
      <w:r w:rsidRPr="00263802">
        <w:rPr>
          <w:rFonts w:asciiTheme="minorHAnsi" w:hAnsiTheme="minorHAnsi" w:cstheme="minorBidi"/>
        </w:rPr>
        <w:t xml:space="preserve">3. Were </w:t>
      </w:r>
      <w:r w:rsidR="00845380" w:rsidRPr="00263802">
        <w:rPr>
          <w:rFonts w:asciiTheme="minorHAnsi" w:hAnsiTheme="minorHAnsi" w:cstheme="minorBidi"/>
        </w:rPr>
        <w:t xml:space="preserve">your 2019 gross annual revenues </w:t>
      </w:r>
      <w:r w:rsidR="00845380" w:rsidRPr="00263802">
        <w:rPr>
          <w:rFonts w:ascii="MS Gothic" w:eastAsia="MS Gothic" w:hAnsi="MS Gothic" w:cs="MS Gothic"/>
        </w:rPr>
        <w:t>☐</w:t>
      </w:r>
      <w:r w:rsidR="00845380" w:rsidRPr="00263802">
        <w:rPr>
          <w:rFonts w:asciiTheme="minorHAnsi" w:hAnsiTheme="minorHAnsi" w:cstheme="minorBidi"/>
        </w:rPr>
        <w:t>$100K or less</w:t>
      </w:r>
      <w:r w:rsidR="00491F20">
        <w:rPr>
          <w:rFonts w:asciiTheme="minorHAnsi" w:hAnsiTheme="minorHAnsi" w:cstheme="minorBidi"/>
        </w:rPr>
        <w:t>;</w:t>
      </w:r>
      <w:r w:rsidR="00845380" w:rsidRPr="00263802">
        <w:rPr>
          <w:rFonts w:asciiTheme="minorHAnsi" w:hAnsiTheme="minorHAnsi" w:cstheme="minorBidi"/>
        </w:rPr>
        <w:t xml:space="preserve"> </w:t>
      </w:r>
      <w:r w:rsidR="00845380" w:rsidRPr="00263802">
        <w:rPr>
          <w:rFonts w:ascii="MS Gothic" w:eastAsia="MS Gothic" w:hAnsi="MS Gothic" w:cs="MS Gothic"/>
        </w:rPr>
        <w:t>☐</w:t>
      </w:r>
      <w:r w:rsidR="00845380" w:rsidRPr="00263802">
        <w:rPr>
          <w:rFonts w:asciiTheme="minorHAnsi" w:hAnsiTheme="minorHAnsi" w:cstheme="minorBidi"/>
        </w:rPr>
        <w:t>$101,000</w:t>
      </w:r>
      <w:r w:rsidR="00491F20">
        <w:rPr>
          <w:rFonts w:asciiTheme="minorHAnsi" w:hAnsiTheme="minorHAnsi" w:cstheme="minorBidi"/>
        </w:rPr>
        <w:t xml:space="preserve"> to </w:t>
      </w:r>
      <w:r w:rsidR="00845380" w:rsidRPr="00263802">
        <w:rPr>
          <w:rFonts w:asciiTheme="minorHAnsi" w:hAnsiTheme="minorHAnsi" w:cstheme="minorBidi"/>
        </w:rPr>
        <w:t>$500,00</w:t>
      </w:r>
      <w:r w:rsidR="00491F20">
        <w:rPr>
          <w:rFonts w:asciiTheme="minorHAnsi" w:hAnsiTheme="minorHAnsi" w:cstheme="minorBidi"/>
        </w:rPr>
        <w:t>0;</w:t>
      </w:r>
      <w:r w:rsidR="00845380" w:rsidRPr="00263802">
        <w:rPr>
          <w:rFonts w:asciiTheme="minorHAnsi" w:hAnsiTheme="minorHAnsi" w:cstheme="minorBidi"/>
        </w:rPr>
        <w:t xml:space="preserve"> </w:t>
      </w:r>
      <w:r w:rsidR="00845380" w:rsidRPr="00263802">
        <w:rPr>
          <w:rFonts w:ascii="MS Gothic" w:eastAsia="MS Gothic" w:hAnsi="MS Gothic" w:cs="MS Gothic"/>
        </w:rPr>
        <w:t>☐</w:t>
      </w:r>
      <w:r w:rsidR="00845380" w:rsidRPr="00263802">
        <w:rPr>
          <w:rFonts w:asciiTheme="minorHAnsi" w:hAnsiTheme="minorHAnsi" w:cstheme="minorBidi"/>
        </w:rPr>
        <w:t xml:space="preserve"> $500,0</w:t>
      </w:r>
      <w:r w:rsidR="00491F20">
        <w:rPr>
          <w:rFonts w:asciiTheme="minorHAnsi" w:hAnsiTheme="minorHAnsi" w:cstheme="minorBidi"/>
        </w:rPr>
        <w:t>0</w:t>
      </w:r>
      <w:r w:rsidR="00845380" w:rsidRPr="00263802">
        <w:rPr>
          <w:rFonts w:asciiTheme="minorHAnsi" w:hAnsiTheme="minorHAnsi" w:cstheme="minorBidi"/>
        </w:rPr>
        <w:t>1 or more</w:t>
      </w:r>
      <w:r w:rsidRPr="00263802">
        <w:rPr>
          <w:rFonts w:asciiTheme="minorHAnsi" w:hAnsiTheme="minorHAnsi" w:cstheme="minorBidi"/>
        </w:rPr>
        <w:t xml:space="preserve">. </w:t>
      </w:r>
    </w:p>
    <w:p w14:paraId="5B65E1FD" w14:textId="49DA15A4" w:rsidR="006672ED" w:rsidRPr="00263802" w:rsidRDefault="00845380" w:rsidP="00491F20">
      <w:pPr>
        <w:spacing w:before="120" w:after="120"/>
        <w:rPr>
          <w:rFonts w:asciiTheme="minorHAnsi" w:hAnsiTheme="minorHAnsi" w:cstheme="minorBidi"/>
        </w:rPr>
      </w:pPr>
      <w:r w:rsidRPr="00263802">
        <w:rPr>
          <w:rFonts w:asciiTheme="minorHAnsi" w:hAnsiTheme="minorHAnsi" w:cstheme="minorBidi"/>
        </w:rPr>
        <w:t>4</w:t>
      </w:r>
      <w:r w:rsidR="00006201" w:rsidRPr="00263802">
        <w:rPr>
          <w:rFonts w:asciiTheme="minorHAnsi" w:hAnsiTheme="minorHAnsi" w:cstheme="minorBidi"/>
        </w:rPr>
        <w:t xml:space="preserve">. Is your business a franchise or chain? </w:t>
      </w:r>
      <w:r w:rsidR="00006201" w:rsidRPr="00263802">
        <w:rPr>
          <w:rFonts w:asciiTheme="minorHAnsi" w:hAnsiTheme="minorHAnsi" w:cstheme="minorBidi"/>
          <w:i/>
          <w:sz w:val="20"/>
        </w:rPr>
        <w:t>(</w:t>
      </w:r>
      <w:r w:rsidR="002A5E52" w:rsidRPr="00263802">
        <w:rPr>
          <w:rFonts w:asciiTheme="minorHAnsi" w:hAnsiTheme="minorHAnsi" w:cstheme="minorBidi"/>
          <w:i/>
          <w:sz w:val="20"/>
        </w:rPr>
        <w:t>Does</w:t>
      </w:r>
      <w:r w:rsidR="00006201" w:rsidRPr="00263802">
        <w:rPr>
          <w:rFonts w:asciiTheme="minorHAnsi" w:hAnsiTheme="minorHAnsi" w:cstheme="minorBidi"/>
          <w:i/>
          <w:sz w:val="20"/>
        </w:rPr>
        <w:t xml:space="preserve"> not apply to nonprofits) </w:t>
      </w:r>
      <w:r w:rsidR="00006201" w:rsidRPr="00263802">
        <w:rPr>
          <w:rFonts w:ascii="MS Gothic" w:eastAsia="MS Gothic" w:hAnsi="MS Gothic" w:cs="MS Gothic"/>
        </w:rPr>
        <w:t>☐</w:t>
      </w:r>
      <w:r w:rsidR="00006201" w:rsidRPr="00263802">
        <w:rPr>
          <w:rFonts w:asciiTheme="minorHAnsi" w:hAnsiTheme="minorHAnsi" w:cstheme="minorBidi"/>
        </w:rPr>
        <w:t xml:space="preserve"> Yes </w:t>
      </w:r>
      <w:r w:rsidR="00006201" w:rsidRPr="00263802">
        <w:rPr>
          <w:rFonts w:ascii="MS Gothic" w:eastAsia="MS Gothic" w:hAnsi="MS Gothic" w:cs="MS Gothic"/>
        </w:rPr>
        <w:t>☐</w:t>
      </w:r>
      <w:r w:rsidR="00006201" w:rsidRPr="00263802">
        <w:rPr>
          <w:rFonts w:asciiTheme="minorHAnsi" w:hAnsiTheme="minorHAnsi" w:cstheme="minorBidi"/>
        </w:rPr>
        <w:t xml:space="preserve"> No</w:t>
      </w:r>
    </w:p>
    <w:p w14:paraId="5E39A8BD" w14:textId="3067136C" w:rsidR="00F46384" w:rsidRPr="00263802" w:rsidRDefault="006672ED" w:rsidP="00491F20">
      <w:pPr>
        <w:spacing w:before="120" w:after="120"/>
        <w:rPr>
          <w:rFonts w:asciiTheme="minorHAnsi" w:hAnsiTheme="minorHAnsi" w:cstheme="minorBidi"/>
        </w:rPr>
      </w:pPr>
      <w:r w:rsidRPr="00263802">
        <w:rPr>
          <w:rFonts w:asciiTheme="minorHAnsi" w:hAnsiTheme="minorHAnsi" w:cstheme="minorBidi"/>
        </w:rPr>
        <w:t xml:space="preserve">5. </w:t>
      </w:r>
      <w:r w:rsidR="00F46384" w:rsidRPr="00263802">
        <w:rPr>
          <w:rFonts w:asciiTheme="minorHAnsi" w:hAnsiTheme="minorHAnsi" w:cstheme="minorBidi"/>
        </w:rPr>
        <w:t xml:space="preserve">How has your business/nonprofit been harmed by the COVID-19 pandemic? Check all that apply: </w:t>
      </w:r>
    </w:p>
    <w:p w14:paraId="650B46C8" w14:textId="77777777" w:rsidR="00F46384" w:rsidRPr="00263802" w:rsidRDefault="00F46384" w:rsidP="00491F20">
      <w:pPr>
        <w:spacing w:before="120" w:after="120"/>
        <w:ind w:left="720"/>
        <w:rPr>
          <w:rFonts w:asciiTheme="minorHAnsi" w:hAnsiTheme="minorHAnsi" w:cstheme="minorBidi"/>
        </w:rPr>
      </w:pPr>
      <w:r w:rsidRPr="00263802">
        <w:rPr>
          <w:rFonts w:ascii="MS Gothic" w:eastAsia="MS Gothic" w:hAnsi="MS Gothic" w:cs="MS Gothic"/>
        </w:rPr>
        <w:t>☐</w:t>
      </w:r>
      <w:r w:rsidRPr="00263802">
        <w:rPr>
          <w:rFonts w:asciiTheme="minorHAnsi" w:hAnsiTheme="minorHAnsi" w:cstheme="minorBidi"/>
        </w:rPr>
        <w:t xml:space="preserve"> Full or partial closure due to city or state emergency order </w:t>
      </w:r>
    </w:p>
    <w:p w14:paraId="7CA7449D" w14:textId="0929B786" w:rsidR="00F46384" w:rsidRPr="00263802" w:rsidRDefault="00F46384" w:rsidP="00491F20">
      <w:pPr>
        <w:spacing w:before="120" w:after="120"/>
        <w:ind w:left="720"/>
        <w:rPr>
          <w:rFonts w:asciiTheme="minorHAnsi" w:hAnsiTheme="minorHAnsi" w:cstheme="minorBidi"/>
        </w:rPr>
      </w:pPr>
      <w:r w:rsidRPr="00263802">
        <w:rPr>
          <w:rFonts w:ascii="MS Gothic" w:eastAsia="MS Gothic" w:hAnsi="MS Gothic" w:cs="MS Gothic"/>
        </w:rPr>
        <w:t>☐</w:t>
      </w:r>
      <w:r w:rsidRPr="00263802">
        <w:rPr>
          <w:rFonts w:asciiTheme="minorHAnsi" w:hAnsiTheme="minorHAnsi" w:cstheme="minorBidi"/>
        </w:rPr>
        <w:t xml:space="preserve"> Forced to </w:t>
      </w:r>
      <w:r w:rsidR="002A5E52" w:rsidRPr="00263802">
        <w:rPr>
          <w:rFonts w:asciiTheme="minorHAnsi" w:hAnsiTheme="minorHAnsi" w:cstheme="minorBidi"/>
        </w:rPr>
        <w:t>lay off</w:t>
      </w:r>
      <w:r w:rsidRPr="00263802">
        <w:rPr>
          <w:rFonts w:asciiTheme="minorHAnsi" w:hAnsiTheme="minorHAnsi" w:cstheme="minorBidi"/>
        </w:rPr>
        <w:t xml:space="preserve"> or not pay one or more employees </w:t>
      </w:r>
    </w:p>
    <w:p w14:paraId="380032B2" w14:textId="77777777" w:rsidR="00F46384" w:rsidRPr="00263802" w:rsidRDefault="00F46384" w:rsidP="00491F20">
      <w:pPr>
        <w:spacing w:before="120" w:after="120"/>
        <w:ind w:left="720"/>
        <w:rPr>
          <w:rFonts w:asciiTheme="minorHAnsi" w:hAnsiTheme="minorHAnsi" w:cstheme="minorBidi"/>
        </w:rPr>
      </w:pPr>
      <w:r w:rsidRPr="00263802">
        <w:rPr>
          <w:rFonts w:ascii="MS Gothic" w:eastAsia="MS Gothic" w:hAnsi="MS Gothic" w:cs="MS Gothic"/>
        </w:rPr>
        <w:t>☐</w:t>
      </w:r>
      <w:r w:rsidRPr="00263802">
        <w:rPr>
          <w:rFonts w:asciiTheme="minorHAnsi" w:hAnsiTheme="minorHAnsi" w:cstheme="minorBidi"/>
        </w:rPr>
        <w:t xml:space="preserve"> A loss of monthly revenue of 25% or more </w:t>
      </w:r>
    </w:p>
    <w:p w14:paraId="7AA5B3A6" w14:textId="73AB42F3" w:rsidR="00F46384" w:rsidRPr="00263802" w:rsidRDefault="00F46384" w:rsidP="00491F20">
      <w:pPr>
        <w:spacing w:before="120" w:after="120"/>
        <w:ind w:left="720"/>
        <w:rPr>
          <w:rFonts w:asciiTheme="minorHAnsi" w:hAnsiTheme="minorHAnsi" w:cstheme="minorBidi"/>
        </w:rPr>
      </w:pPr>
      <w:r w:rsidRPr="00263802">
        <w:rPr>
          <w:rFonts w:ascii="MS Gothic" w:eastAsia="MS Gothic" w:hAnsi="MS Gothic" w:cs="MS Gothic"/>
        </w:rPr>
        <w:lastRenderedPageBreak/>
        <w:t>☐</w:t>
      </w:r>
      <w:r w:rsidRPr="00263802">
        <w:rPr>
          <w:rFonts w:asciiTheme="minorHAnsi" w:hAnsiTheme="minorHAnsi" w:cstheme="minorBidi"/>
        </w:rPr>
        <w:t xml:space="preserve"> </w:t>
      </w:r>
      <w:r w:rsidR="00491F20">
        <w:rPr>
          <w:rFonts w:asciiTheme="minorHAnsi" w:hAnsiTheme="minorHAnsi" w:cstheme="minorBidi"/>
        </w:rPr>
        <w:t>Probably closure</w:t>
      </w:r>
      <w:r w:rsidRPr="00263802">
        <w:rPr>
          <w:rFonts w:asciiTheme="minorHAnsi" w:hAnsiTheme="minorHAnsi" w:cstheme="minorBidi"/>
        </w:rPr>
        <w:t xml:space="preserve"> if we do not get federal or state assistance</w:t>
      </w:r>
    </w:p>
    <w:p w14:paraId="41E9D11B" w14:textId="0C3468D4" w:rsidR="00F46384" w:rsidRPr="00263802" w:rsidRDefault="00F46384" w:rsidP="00491F20">
      <w:pPr>
        <w:spacing w:before="120" w:after="120"/>
        <w:ind w:left="720"/>
        <w:rPr>
          <w:rFonts w:asciiTheme="minorHAnsi" w:hAnsiTheme="minorHAnsi" w:cstheme="minorBidi"/>
        </w:rPr>
      </w:pPr>
      <w:r w:rsidRPr="00263802">
        <w:rPr>
          <w:rFonts w:ascii="MS Gothic" w:eastAsia="MS Gothic" w:hAnsi="MS Gothic" w:cs="MS Gothic"/>
        </w:rPr>
        <w:t>☐</w:t>
      </w:r>
      <w:r w:rsidRPr="00263802">
        <w:rPr>
          <w:rFonts w:asciiTheme="minorHAnsi" w:hAnsiTheme="minorHAnsi" w:cstheme="minorBidi"/>
        </w:rPr>
        <w:t xml:space="preserve"> For nonprofits, organization </w:t>
      </w:r>
      <w:r w:rsidR="00491F20">
        <w:rPr>
          <w:rFonts w:asciiTheme="minorHAnsi" w:hAnsiTheme="minorHAnsi" w:cstheme="minorBidi"/>
        </w:rPr>
        <w:t xml:space="preserve">has </w:t>
      </w:r>
      <w:r w:rsidRPr="00263802">
        <w:rPr>
          <w:rFonts w:asciiTheme="minorHAnsi" w:hAnsiTheme="minorHAnsi" w:cstheme="minorBidi"/>
        </w:rPr>
        <w:t xml:space="preserve">expanded to address community health, safety, social, and/or economic needs related to COVID-19 </w:t>
      </w:r>
    </w:p>
    <w:p w14:paraId="77D9C0FA" w14:textId="3E269EA3" w:rsidR="00952C19" w:rsidRPr="00263802" w:rsidRDefault="00F46384" w:rsidP="00491F20">
      <w:pPr>
        <w:spacing w:before="120" w:after="120"/>
        <w:rPr>
          <w:rFonts w:asciiTheme="minorHAnsi" w:eastAsia="Times New Roman" w:hAnsiTheme="minorHAnsi" w:cstheme="minorHAnsi"/>
          <w:spacing w:val="2"/>
        </w:rPr>
      </w:pPr>
      <w:r w:rsidRPr="00263802">
        <w:rPr>
          <w:rFonts w:asciiTheme="minorHAnsi" w:hAnsiTheme="minorHAnsi" w:cstheme="minorBidi"/>
        </w:rPr>
        <w:t xml:space="preserve">5a. </w:t>
      </w:r>
      <w:r w:rsidR="006672ED" w:rsidRPr="00263802">
        <w:rPr>
          <w:rFonts w:asciiTheme="minorHAnsi" w:hAnsiTheme="minorHAnsi" w:cstheme="minorBidi"/>
        </w:rPr>
        <w:t xml:space="preserve">Are your losses related to the COVID-19 pandemic? </w:t>
      </w:r>
      <w:r w:rsidR="006672ED" w:rsidRPr="00263802">
        <w:rPr>
          <w:rFonts w:ascii="MS Gothic" w:eastAsia="MS Gothic" w:hAnsi="MS Gothic" w:cs="MS Gothic"/>
        </w:rPr>
        <w:t>☐</w:t>
      </w:r>
      <w:r w:rsidR="006672ED" w:rsidRPr="00263802">
        <w:rPr>
          <w:rFonts w:asciiTheme="minorHAnsi" w:hAnsiTheme="minorHAnsi" w:cstheme="minorBidi"/>
        </w:rPr>
        <w:t xml:space="preserve"> Yes </w:t>
      </w:r>
      <w:r w:rsidR="006672ED" w:rsidRPr="00263802">
        <w:rPr>
          <w:rFonts w:ascii="MS Gothic" w:eastAsia="MS Gothic" w:hAnsi="MS Gothic" w:cs="MS Gothic"/>
        </w:rPr>
        <w:t>☐</w:t>
      </w:r>
      <w:r w:rsidR="006672ED" w:rsidRPr="00263802">
        <w:rPr>
          <w:rFonts w:asciiTheme="minorHAnsi" w:hAnsiTheme="minorHAnsi" w:cstheme="minorBidi"/>
        </w:rPr>
        <w:t xml:space="preserve"> No</w:t>
      </w:r>
      <w:r w:rsidR="00952C19" w:rsidRPr="00263802">
        <w:rPr>
          <w:rFonts w:asciiTheme="minorHAnsi" w:eastAsia="Times New Roman" w:hAnsiTheme="minorHAnsi" w:cstheme="minorHAnsi"/>
          <w:spacing w:val="2"/>
        </w:rPr>
        <w:t>*</w:t>
      </w:r>
    </w:p>
    <w:p w14:paraId="77CD270F" w14:textId="0424EFCD" w:rsidR="00952C19" w:rsidRPr="00263802" w:rsidRDefault="006672ED" w:rsidP="00491F20">
      <w:pPr>
        <w:spacing w:before="120" w:after="120"/>
        <w:rPr>
          <w:rFonts w:asciiTheme="minorHAnsi" w:eastAsia="Times New Roman" w:hAnsiTheme="minorHAnsi" w:cstheme="minorHAnsi"/>
          <w:spacing w:val="2"/>
        </w:rPr>
      </w:pPr>
      <w:r w:rsidRPr="00263802">
        <w:rPr>
          <w:rFonts w:asciiTheme="minorHAnsi" w:eastAsia="Times New Roman" w:hAnsiTheme="minorHAnsi" w:cstheme="minorHAnsi"/>
          <w:spacing w:val="2"/>
        </w:rPr>
        <w:t xml:space="preserve">6. Does the </w:t>
      </w:r>
      <w:r w:rsidR="002A5E52" w:rsidRPr="00263802">
        <w:rPr>
          <w:rFonts w:asciiTheme="minorHAnsi" w:eastAsia="Times New Roman" w:hAnsiTheme="minorHAnsi" w:cstheme="minorHAnsi"/>
          <w:spacing w:val="2"/>
        </w:rPr>
        <w:t>nonprofit</w:t>
      </w:r>
      <w:r w:rsidRPr="00263802">
        <w:rPr>
          <w:rFonts w:asciiTheme="minorHAnsi" w:eastAsia="Times New Roman" w:hAnsiTheme="minorHAnsi" w:cstheme="minorHAnsi"/>
          <w:spacing w:val="2"/>
        </w:rPr>
        <w:t>, business</w:t>
      </w:r>
      <w:r w:rsidR="00491F20">
        <w:rPr>
          <w:rFonts w:asciiTheme="minorHAnsi" w:eastAsia="Times New Roman" w:hAnsiTheme="minorHAnsi" w:cstheme="minorHAnsi"/>
          <w:spacing w:val="2"/>
        </w:rPr>
        <w:t>,</w:t>
      </w:r>
      <w:r w:rsidRPr="00263802">
        <w:rPr>
          <w:rFonts w:asciiTheme="minorHAnsi" w:eastAsia="Times New Roman" w:hAnsiTheme="minorHAnsi" w:cstheme="minorHAnsi"/>
          <w:spacing w:val="2"/>
        </w:rPr>
        <w:t xml:space="preserve"> or a listed owner have an outstanding judgment, tax </w:t>
      </w:r>
      <w:r w:rsidR="002A5E52" w:rsidRPr="00263802">
        <w:rPr>
          <w:rFonts w:asciiTheme="minorHAnsi" w:eastAsia="Times New Roman" w:hAnsiTheme="minorHAnsi" w:cstheme="minorHAnsi"/>
          <w:spacing w:val="2"/>
        </w:rPr>
        <w:t>liens</w:t>
      </w:r>
      <w:r w:rsidRPr="00263802">
        <w:rPr>
          <w:rFonts w:asciiTheme="minorHAnsi" w:eastAsia="Times New Roman" w:hAnsiTheme="minorHAnsi" w:cstheme="minorHAnsi"/>
          <w:spacing w:val="2"/>
        </w:rPr>
        <w:t xml:space="preserve">, pending or threatened bankruptcy proceedings, pending or threatened lawsuits against them, or criminal proceedings? </w:t>
      </w:r>
      <w:r w:rsidRPr="00263802">
        <w:rPr>
          <w:rFonts w:ascii="MS Gothic" w:eastAsia="MS Gothic" w:hAnsi="MS Gothic" w:cs="MS Gothic"/>
        </w:rPr>
        <w:t>☐</w:t>
      </w:r>
      <w:r w:rsidRPr="00263802">
        <w:rPr>
          <w:rFonts w:asciiTheme="minorHAnsi" w:hAnsiTheme="minorHAnsi" w:cstheme="minorBidi"/>
        </w:rPr>
        <w:t xml:space="preserve"> Yes </w:t>
      </w:r>
      <w:r w:rsidRPr="00263802">
        <w:rPr>
          <w:rFonts w:ascii="MS Gothic" w:eastAsia="MS Gothic" w:hAnsi="MS Gothic" w:cs="MS Gothic"/>
        </w:rPr>
        <w:t>☐</w:t>
      </w:r>
      <w:r w:rsidRPr="00263802">
        <w:rPr>
          <w:rFonts w:asciiTheme="minorHAnsi" w:hAnsiTheme="minorHAnsi" w:cstheme="minorBidi"/>
        </w:rPr>
        <w:t xml:space="preserve"> No</w:t>
      </w:r>
      <w:r w:rsidR="00491F20">
        <w:rPr>
          <w:rFonts w:asciiTheme="minorHAnsi" w:hAnsiTheme="minorHAnsi" w:cstheme="minorBidi"/>
        </w:rPr>
        <w:t>.</w:t>
      </w:r>
      <w:r w:rsidRPr="00263802">
        <w:rPr>
          <w:rFonts w:asciiTheme="minorHAnsi" w:eastAsia="Times New Roman" w:hAnsiTheme="minorHAnsi" w:cstheme="minorHAnsi"/>
          <w:spacing w:val="2"/>
        </w:rPr>
        <w:t xml:space="preserve"> If yes</w:t>
      </w:r>
      <w:r w:rsidR="00491F20">
        <w:rPr>
          <w:rFonts w:asciiTheme="minorHAnsi" w:eastAsia="Times New Roman" w:hAnsiTheme="minorHAnsi" w:cstheme="minorHAnsi"/>
          <w:spacing w:val="2"/>
        </w:rPr>
        <w:t>,</w:t>
      </w:r>
      <w:r w:rsidRPr="00263802">
        <w:rPr>
          <w:rFonts w:asciiTheme="minorHAnsi" w:eastAsia="Times New Roman" w:hAnsiTheme="minorHAnsi" w:cstheme="minorHAnsi"/>
          <w:spacing w:val="2"/>
        </w:rPr>
        <w:t xml:space="preserve"> please explain.</w:t>
      </w:r>
      <w:r w:rsidR="00952C19" w:rsidRPr="00263802">
        <w:rPr>
          <w:rFonts w:asciiTheme="minorHAnsi" w:eastAsia="Times New Roman" w:hAnsiTheme="minorHAnsi" w:cstheme="minorHAnsi"/>
          <w:spacing w:val="2"/>
        </w:rPr>
        <w:t>*</w:t>
      </w:r>
    </w:p>
    <w:p w14:paraId="6B5FDFCC" w14:textId="301ED938" w:rsidR="006672ED" w:rsidRPr="00263802" w:rsidRDefault="006672ED" w:rsidP="00491F20">
      <w:pPr>
        <w:spacing w:before="120" w:after="120"/>
        <w:rPr>
          <w:rFonts w:asciiTheme="minorHAnsi" w:eastAsia="Times New Roman" w:hAnsiTheme="minorHAnsi" w:cstheme="minorHAnsi"/>
          <w:spacing w:val="2"/>
        </w:rPr>
      </w:pPr>
      <w:r w:rsidRPr="00263802">
        <w:rPr>
          <w:rFonts w:asciiTheme="minorHAnsi" w:eastAsia="Times New Roman" w:hAnsiTheme="minorHAnsi" w:cstheme="minorHAnsi"/>
          <w:spacing w:val="2"/>
        </w:rPr>
        <w:t xml:space="preserve">7. Is the organization, business, or a listed owner </w:t>
      </w:r>
      <w:r w:rsidR="002A5E52" w:rsidRPr="00263802">
        <w:rPr>
          <w:rFonts w:asciiTheme="minorHAnsi" w:eastAsia="Times New Roman" w:hAnsiTheme="minorHAnsi" w:cstheme="minorHAnsi"/>
          <w:spacing w:val="2"/>
        </w:rPr>
        <w:t>delinquent</w:t>
      </w:r>
      <w:r w:rsidRPr="00263802">
        <w:rPr>
          <w:rFonts w:asciiTheme="minorHAnsi" w:eastAsia="Times New Roman" w:hAnsiTheme="minorHAnsi" w:cstheme="minorHAnsi"/>
          <w:spacing w:val="2"/>
        </w:rPr>
        <w:t xml:space="preserve"> on any federal, state, or local taxes or assessments, direct or guaranteed loans, leases</w:t>
      </w:r>
      <w:r w:rsidR="00491F20">
        <w:rPr>
          <w:rFonts w:asciiTheme="minorHAnsi" w:eastAsia="Times New Roman" w:hAnsiTheme="minorHAnsi" w:cstheme="minorHAnsi"/>
          <w:spacing w:val="2"/>
        </w:rPr>
        <w:t>,</w:t>
      </w:r>
      <w:r w:rsidRPr="00263802">
        <w:rPr>
          <w:rFonts w:asciiTheme="minorHAnsi" w:eastAsia="Times New Roman" w:hAnsiTheme="minorHAnsi" w:cstheme="minorHAnsi"/>
          <w:spacing w:val="2"/>
        </w:rPr>
        <w:t xml:space="preserve"> contracts, grants, child support payments, or any other obligations? </w:t>
      </w:r>
      <w:r w:rsidRPr="00263802">
        <w:rPr>
          <w:rFonts w:ascii="MS Gothic" w:eastAsia="MS Gothic" w:hAnsi="MS Gothic" w:cs="MS Gothic"/>
        </w:rPr>
        <w:t>☐</w:t>
      </w:r>
      <w:r w:rsidRPr="00263802">
        <w:rPr>
          <w:rFonts w:asciiTheme="minorHAnsi" w:hAnsiTheme="minorHAnsi" w:cstheme="minorBidi"/>
        </w:rPr>
        <w:t xml:space="preserve"> Yes </w:t>
      </w:r>
      <w:r w:rsidRPr="00263802">
        <w:rPr>
          <w:rFonts w:ascii="MS Gothic" w:eastAsia="MS Gothic" w:hAnsi="MS Gothic" w:cs="MS Gothic"/>
        </w:rPr>
        <w:t>☐</w:t>
      </w:r>
      <w:r w:rsidRPr="00263802">
        <w:rPr>
          <w:rFonts w:asciiTheme="minorHAnsi" w:hAnsiTheme="minorHAnsi" w:cstheme="minorBidi"/>
        </w:rPr>
        <w:t xml:space="preserve"> No</w:t>
      </w:r>
      <w:r w:rsidR="00491F20">
        <w:rPr>
          <w:rFonts w:asciiTheme="minorHAnsi" w:hAnsiTheme="minorHAnsi" w:cstheme="minorBidi"/>
        </w:rPr>
        <w:t>.</w:t>
      </w:r>
      <w:r w:rsidRPr="00263802">
        <w:rPr>
          <w:rFonts w:asciiTheme="minorHAnsi" w:eastAsia="Times New Roman" w:hAnsiTheme="minorHAnsi" w:cstheme="minorHAnsi"/>
          <w:spacing w:val="2"/>
        </w:rPr>
        <w:t xml:space="preserve"> If yes</w:t>
      </w:r>
      <w:r w:rsidR="00491F20">
        <w:rPr>
          <w:rFonts w:asciiTheme="minorHAnsi" w:eastAsia="Times New Roman" w:hAnsiTheme="minorHAnsi" w:cstheme="minorHAnsi"/>
          <w:spacing w:val="2"/>
        </w:rPr>
        <w:t>,</w:t>
      </w:r>
      <w:r w:rsidRPr="00263802">
        <w:rPr>
          <w:rFonts w:asciiTheme="minorHAnsi" w:eastAsia="Times New Roman" w:hAnsiTheme="minorHAnsi" w:cstheme="minorHAnsi"/>
          <w:spacing w:val="2"/>
        </w:rPr>
        <w:t xml:space="preserve"> please explain.*</w:t>
      </w:r>
    </w:p>
    <w:p w14:paraId="11DE668B" w14:textId="0C7B7A1F" w:rsidR="006672ED" w:rsidRPr="00263802" w:rsidRDefault="006672ED" w:rsidP="00491F20">
      <w:pPr>
        <w:spacing w:before="120" w:after="120"/>
        <w:rPr>
          <w:rFonts w:asciiTheme="minorHAnsi" w:hAnsiTheme="minorHAnsi" w:cstheme="minorBidi"/>
        </w:rPr>
      </w:pPr>
      <w:r w:rsidRPr="00263802">
        <w:rPr>
          <w:rFonts w:asciiTheme="minorHAnsi" w:eastAsia="Times New Roman" w:hAnsiTheme="minorHAnsi" w:cstheme="minorHAnsi"/>
          <w:spacing w:val="2"/>
        </w:rPr>
        <w:t xml:space="preserve">8. </w:t>
      </w:r>
      <w:r w:rsidR="00F46384" w:rsidRPr="00263802">
        <w:rPr>
          <w:rFonts w:asciiTheme="minorHAnsi" w:eastAsia="Times New Roman" w:hAnsiTheme="minorHAnsi" w:cstheme="minorHAnsi"/>
          <w:spacing w:val="2"/>
        </w:rPr>
        <w:t xml:space="preserve">Does any owner, owner’s spouse, or household member work for or serve in an official capacity for local or state government? </w:t>
      </w:r>
      <w:r w:rsidR="00F46384" w:rsidRPr="00263802">
        <w:rPr>
          <w:rFonts w:ascii="MS Gothic" w:eastAsia="MS Gothic" w:hAnsi="MS Gothic" w:cs="MS Gothic"/>
        </w:rPr>
        <w:t>☐</w:t>
      </w:r>
      <w:r w:rsidR="00F46384" w:rsidRPr="00263802">
        <w:rPr>
          <w:rFonts w:asciiTheme="minorHAnsi" w:hAnsiTheme="minorHAnsi" w:cstheme="minorBidi"/>
        </w:rPr>
        <w:t xml:space="preserve"> Yes </w:t>
      </w:r>
      <w:r w:rsidR="00F46384" w:rsidRPr="00263802">
        <w:rPr>
          <w:rFonts w:ascii="MS Gothic" w:eastAsia="MS Gothic" w:hAnsi="MS Gothic" w:cs="MS Gothic"/>
        </w:rPr>
        <w:t>☐</w:t>
      </w:r>
      <w:r w:rsidR="00F46384" w:rsidRPr="00263802">
        <w:rPr>
          <w:rFonts w:asciiTheme="minorHAnsi" w:hAnsiTheme="minorHAnsi" w:cstheme="minorBidi"/>
        </w:rPr>
        <w:t xml:space="preserve"> No</w:t>
      </w:r>
      <w:r w:rsidR="00491F20">
        <w:rPr>
          <w:rFonts w:asciiTheme="minorHAnsi" w:hAnsiTheme="minorHAnsi" w:cstheme="minorBidi"/>
        </w:rPr>
        <w:t>.</w:t>
      </w:r>
      <w:r w:rsidR="00F46384" w:rsidRPr="00263802">
        <w:rPr>
          <w:rFonts w:asciiTheme="minorHAnsi" w:eastAsia="Times New Roman" w:hAnsiTheme="minorHAnsi" w:cstheme="minorHAnsi"/>
          <w:spacing w:val="2"/>
        </w:rPr>
        <w:t xml:space="preserve"> If yes</w:t>
      </w:r>
      <w:r w:rsidR="00491F20">
        <w:rPr>
          <w:rFonts w:asciiTheme="minorHAnsi" w:eastAsia="Times New Roman" w:hAnsiTheme="minorHAnsi" w:cstheme="minorHAnsi"/>
          <w:spacing w:val="2"/>
        </w:rPr>
        <w:t>,</w:t>
      </w:r>
      <w:r w:rsidR="00F46384" w:rsidRPr="00263802">
        <w:rPr>
          <w:rFonts w:asciiTheme="minorHAnsi" w:eastAsia="Times New Roman" w:hAnsiTheme="minorHAnsi" w:cstheme="minorHAnsi"/>
          <w:spacing w:val="2"/>
        </w:rPr>
        <w:t xml:space="preserve"> please explain.*</w:t>
      </w:r>
    </w:p>
    <w:p w14:paraId="41AC02FC" w14:textId="6B9554B3" w:rsidR="00F46384" w:rsidRPr="00263802" w:rsidRDefault="00F46384" w:rsidP="00491F20">
      <w:pPr>
        <w:spacing w:before="120" w:after="120"/>
        <w:rPr>
          <w:rFonts w:asciiTheme="minorHAnsi" w:hAnsiTheme="minorHAnsi" w:cstheme="minorBidi"/>
        </w:rPr>
      </w:pPr>
      <w:r w:rsidRPr="00263802">
        <w:rPr>
          <w:rFonts w:asciiTheme="minorHAnsi" w:hAnsiTheme="minorHAnsi" w:cstheme="minorBidi"/>
        </w:rPr>
        <w:t xml:space="preserve">9. Is your business restricted to patrons over age 18 or 21? </w:t>
      </w:r>
      <w:r w:rsidRPr="00263802">
        <w:rPr>
          <w:rFonts w:ascii="MS Gothic" w:eastAsia="MS Gothic" w:hAnsi="MS Gothic" w:cs="MS Gothic"/>
        </w:rPr>
        <w:t>☐</w:t>
      </w:r>
      <w:r w:rsidRPr="00263802">
        <w:rPr>
          <w:rFonts w:asciiTheme="minorHAnsi" w:hAnsiTheme="minorHAnsi" w:cstheme="minorBidi"/>
        </w:rPr>
        <w:t xml:space="preserve"> Yes </w:t>
      </w:r>
      <w:r w:rsidRPr="00263802">
        <w:rPr>
          <w:rFonts w:ascii="MS Gothic" w:eastAsia="MS Gothic" w:hAnsi="MS Gothic" w:cs="MS Gothic"/>
        </w:rPr>
        <w:t>☐</w:t>
      </w:r>
      <w:r w:rsidRPr="00263802">
        <w:rPr>
          <w:rFonts w:asciiTheme="minorHAnsi" w:hAnsiTheme="minorHAnsi" w:cstheme="minorBidi"/>
        </w:rPr>
        <w:t xml:space="preserve"> No</w:t>
      </w:r>
      <w:r w:rsidR="00491F20">
        <w:rPr>
          <w:rFonts w:asciiTheme="minorHAnsi" w:hAnsiTheme="minorHAnsi" w:cstheme="minorBidi"/>
        </w:rPr>
        <w:t>. For example</w:t>
      </w:r>
      <w:r w:rsidRPr="00263802">
        <w:rPr>
          <w:rFonts w:asciiTheme="minorHAnsi" w:hAnsiTheme="minorHAnsi" w:cstheme="minorBidi"/>
        </w:rPr>
        <w:t xml:space="preserve">, liquor store, bar, smoke shop, marijuana dispensary, and adult entertainment </w:t>
      </w:r>
    </w:p>
    <w:p w14:paraId="02602D23" w14:textId="7C226CF1" w:rsidR="00F46384" w:rsidRPr="00263802" w:rsidRDefault="00F46384" w:rsidP="00491F20">
      <w:pPr>
        <w:spacing w:before="120" w:after="120"/>
        <w:rPr>
          <w:rFonts w:asciiTheme="minorHAnsi" w:hAnsiTheme="minorHAnsi" w:cstheme="minorBidi"/>
        </w:rPr>
      </w:pPr>
      <w:r w:rsidRPr="00263802">
        <w:rPr>
          <w:rFonts w:asciiTheme="minorHAnsi" w:hAnsiTheme="minorHAnsi" w:cstheme="minorBidi"/>
        </w:rPr>
        <w:t xml:space="preserve">10: Nonprofits only, please confirm that </w:t>
      </w:r>
      <w:r w:rsidR="00491F20">
        <w:rPr>
          <w:rFonts w:asciiTheme="minorHAnsi" w:hAnsiTheme="minorHAnsi" w:cstheme="minorBidi"/>
        </w:rPr>
        <w:t>your</w:t>
      </w:r>
      <w:r w:rsidRPr="00263802">
        <w:rPr>
          <w:rFonts w:asciiTheme="minorHAnsi" w:hAnsiTheme="minorHAnsi" w:cstheme="minorBidi"/>
        </w:rPr>
        <w:t xml:space="preserve"> organization: </w:t>
      </w:r>
    </w:p>
    <w:p w14:paraId="3EB0590D" w14:textId="4C507874" w:rsidR="00F46384" w:rsidRPr="00263802" w:rsidRDefault="00F46384" w:rsidP="00491F20">
      <w:pPr>
        <w:spacing w:before="120" w:after="120"/>
        <w:ind w:left="720"/>
        <w:rPr>
          <w:rFonts w:asciiTheme="minorHAnsi" w:hAnsiTheme="minorHAnsi" w:cstheme="minorBidi"/>
        </w:rPr>
      </w:pPr>
      <w:r w:rsidRPr="00263802">
        <w:rPr>
          <w:rFonts w:ascii="MS Gothic" w:eastAsia="MS Gothic" w:hAnsi="MS Gothic" w:cs="MS Gothic"/>
        </w:rPr>
        <w:t>☐</w:t>
      </w:r>
      <w:r w:rsidRPr="00263802">
        <w:rPr>
          <w:rFonts w:asciiTheme="minorHAnsi" w:hAnsiTheme="minorHAnsi" w:cstheme="minorBidi"/>
        </w:rPr>
        <w:t xml:space="preserve"> Is directed by a volunteer board or local advisory board with a majority of members who are Alaska residents </w:t>
      </w:r>
    </w:p>
    <w:p w14:paraId="0E55308E" w14:textId="113E23EF" w:rsidR="00F46384" w:rsidRPr="00263802" w:rsidRDefault="00F46384" w:rsidP="00491F20">
      <w:pPr>
        <w:spacing w:before="120" w:after="120"/>
        <w:ind w:left="720"/>
        <w:rPr>
          <w:rFonts w:asciiTheme="minorHAnsi" w:hAnsiTheme="minorHAnsi" w:cstheme="minorBidi"/>
        </w:rPr>
      </w:pPr>
      <w:r w:rsidRPr="00263802">
        <w:rPr>
          <w:rFonts w:ascii="MS Gothic" w:eastAsia="MS Gothic" w:hAnsi="MS Gothic" w:cs="MS Gothic"/>
        </w:rPr>
        <w:t>☐</w:t>
      </w:r>
      <w:r w:rsidRPr="00263802">
        <w:rPr>
          <w:rFonts w:asciiTheme="minorHAnsi" w:hAnsiTheme="minorHAnsi" w:cstheme="minorBidi"/>
        </w:rPr>
        <w:t xml:space="preserve"> Has provided aid or services in ----------------------</w:t>
      </w:r>
      <w:r w:rsidR="002A5E52">
        <w:rPr>
          <w:rFonts w:asciiTheme="minorHAnsi" w:hAnsiTheme="minorHAnsi" w:cstheme="minorBidi"/>
        </w:rPr>
        <w:t xml:space="preserve"> </w:t>
      </w:r>
      <w:r w:rsidRPr="002A5E52">
        <w:rPr>
          <w:rFonts w:asciiTheme="minorHAnsi" w:hAnsiTheme="minorHAnsi" w:cstheme="minorBidi"/>
          <w:highlight w:val="yellow"/>
        </w:rPr>
        <w:t>(city, borough, region)</w:t>
      </w:r>
      <w:r w:rsidR="002A5E52">
        <w:rPr>
          <w:rFonts w:asciiTheme="minorHAnsi" w:hAnsiTheme="minorHAnsi" w:cstheme="minorBidi"/>
        </w:rPr>
        <w:t xml:space="preserve"> </w:t>
      </w:r>
      <w:r w:rsidRPr="00263802">
        <w:rPr>
          <w:rFonts w:asciiTheme="minorHAnsi" w:hAnsiTheme="minorHAnsi" w:cstheme="minorBidi"/>
        </w:rPr>
        <w:t xml:space="preserve">during 2018 and 2019 </w:t>
      </w:r>
    </w:p>
    <w:p w14:paraId="7534601F" w14:textId="50C04CF6" w:rsidR="00F46384" w:rsidRPr="00263802" w:rsidRDefault="00F46384" w:rsidP="00491F20">
      <w:pPr>
        <w:spacing w:before="120" w:after="120"/>
        <w:ind w:left="720"/>
        <w:rPr>
          <w:rFonts w:asciiTheme="minorHAnsi" w:hAnsiTheme="minorHAnsi" w:cstheme="minorBidi"/>
        </w:rPr>
      </w:pPr>
      <w:r w:rsidRPr="00263802">
        <w:rPr>
          <w:rFonts w:ascii="MS Gothic" w:eastAsia="MS Gothic" w:hAnsi="MS Gothic" w:cs="MS Gothic"/>
        </w:rPr>
        <w:t>☐</w:t>
      </w:r>
      <w:r w:rsidRPr="00263802">
        <w:rPr>
          <w:rFonts w:asciiTheme="minorHAnsi" w:hAnsiTheme="minorHAnsi" w:cstheme="minorBidi"/>
        </w:rPr>
        <w:t xml:space="preserve"> Issued an IRS determination letter of nonprofit status in 2018 or earlier </w:t>
      </w:r>
    </w:p>
    <w:p w14:paraId="580B3857" w14:textId="77777777" w:rsidR="00F63846" w:rsidRDefault="00F63846" w:rsidP="00491F20">
      <w:pPr>
        <w:shd w:val="clear" w:color="auto" w:fill="FFFFFF"/>
        <w:spacing w:before="120" w:after="120"/>
        <w:rPr>
          <w:rFonts w:asciiTheme="minorHAnsi" w:eastAsia="Times New Roman" w:hAnsiTheme="minorHAnsi" w:cstheme="minorHAnsi"/>
          <w:i/>
          <w:iCs/>
          <w:spacing w:val="2"/>
        </w:rPr>
      </w:pPr>
    </w:p>
    <w:p w14:paraId="63A22366" w14:textId="417D4855" w:rsidR="00952C19" w:rsidRPr="00F63846" w:rsidRDefault="00952C19" w:rsidP="00F63846">
      <w:pPr>
        <w:shd w:val="clear" w:color="auto" w:fill="FFFFFF"/>
        <w:spacing w:line="243" w:lineRule="atLeast"/>
        <w:rPr>
          <w:rFonts w:asciiTheme="minorHAnsi" w:eastAsia="Times New Roman" w:hAnsiTheme="minorHAnsi" w:cstheme="minorHAnsi"/>
          <w:b/>
          <w:spacing w:val="5"/>
        </w:rPr>
      </w:pPr>
      <w:r w:rsidRPr="00F63846">
        <w:rPr>
          <w:rFonts w:asciiTheme="minorHAnsi" w:eastAsia="Times New Roman" w:hAnsiTheme="minorHAnsi" w:cstheme="minorHAnsi"/>
          <w:b/>
          <w:i/>
          <w:iCs/>
          <w:spacing w:val="2"/>
        </w:rPr>
        <w:t>DISCLAIMERS</w:t>
      </w:r>
      <w:r w:rsidRPr="00F63846">
        <w:rPr>
          <w:rFonts w:asciiTheme="minorHAnsi" w:eastAsia="Times New Roman" w:hAnsiTheme="minorHAnsi" w:cstheme="minorHAnsi"/>
          <w:b/>
          <w:spacing w:val="2"/>
        </w:rPr>
        <w:t> *</w:t>
      </w:r>
      <w:r w:rsidR="00F63846" w:rsidRPr="00F63846">
        <w:rPr>
          <w:rFonts w:asciiTheme="minorHAnsi" w:eastAsia="Times New Roman" w:hAnsiTheme="minorHAnsi" w:cstheme="minorHAnsi"/>
          <w:b/>
          <w:i/>
          <w:iCs/>
          <w:spacing w:val="5"/>
        </w:rPr>
        <w:t xml:space="preserve"> Please confirm your understanding of these disclaimers </w:t>
      </w:r>
      <w:r w:rsidR="00F63846" w:rsidRPr="00F63846">
        <w:rPr>
          <w:rFonts w:ascii="MS Gothic" w:eastAsia="MS Gothic" w:hAnsi="MS Gothic" w:cs="MS Gothic" w:hint="eastAsia"/>
          <w:b/>
          <w:spacing w:val="5"/>
        </w:rPr>
        <w:t>☐</w:t>
      </w:r>
      <w:r w:rsidR="00F63846" w:rsidRPr="00F63846">
        <w:rPr>
          <w:rFonts w:asciiTheme="minorHAnsi" w:eastAsia="Times New Roman" w:hAnsiTheme="minorHAnsi" w:cstheme="minorHAnsi"/>
          <w:b/>
          <w:spacing w:val="3"/>
        </w:rPr>
        <w:t>Yes</w:t>
      </w:r>
      <w:r w:rsidR="00F63846" w:rsidRPr="00F63846">
        <w:rPr>
          <w:rFonts w:asciiTheme="minorHAnsi" w:eastAsia="Times New Roman" w:hAnsiTheme="minorHAnsi" w:cstheme="minorHAnsi"/>
          <w:b/>
          <w:spacing w:val="5"/>
        </w:rPr>
        <w:t xml:space="preserve"> </w:t>
      </w:r>
      <w:r w:rsidR="00F63846" w:rsidRPr="00F63846">
        <w:rPr>
          <w:rFonts w:ascii="MS Gothic" w:eastAsia="MS Gothic" w:hAnsi="MS Gothic" w:cs="MS Gothic"/>
          <w:b/>
        </w:rPr>
        <w:t>☐</w:t>
      </w:r>
      <w:r w:rsidR="00F63846" w:rsidRPr="00F63846">
        <w:rPr>
          <w:rFonts w:asciiTheme="minorHAnsi" w:eastAsia="Times New Roman" w:hAnsiTheme="minorHAnsi" w:cstheme="minorHAnsi"/>
          <w:b/>
          <w:spacing w:val="3"/>
        </w:rPr>
        <w:t>No</w:t>
      </w:r>
    </w:p>
    <w:p w14:paraId="1DF6C1A2" w14:textId="3C7682D3" w:rsidR="00F63846" w:rsidRDefault="00952C19" w:rsidP="00952C19">
      <w:pPr>
        <w:shd w:val="clear" w:color="auto" w:fill="FFFFFF"/>
        <w:spacing w:line="243" w:lineRule="atLeast"/>
        <w:rPr>
          <w:rFonts w:asciiTheme="minorHAnsi" w:eastAsia="Times New Roman" w:hAnsiTheme="minorHAnsi" w:cstheme="minorHAnsi"/>
          <w:i/>
          <w:iCs/>
          <w:spacing w:val="5"/>
        </w:rPr>
      </w:pPr>
      <w:r w:rsidRPr="00263802">
        <w:rPr>
          <w:rFonts w:asciiTheme="minorHAnsi" w:eastAsia="Times New Roman" w:hAnsiTheme="minorHAnsi" w:cstheme="minorHAnsi"/>
          <w:spacing w:val="5"/>
        </w:rPr>
        <w:t xml:space="preserve">1. </w:t>
      </w:r>
      <w:r w:rsidRPr="00263802">
        <w:rPr>
          <w:rFonts w:asciiTheme="minorHAnsi" w:eastAsia="Times New Roman" w:hAnsiTheme="minorHAnsi" w:cstheme="minorHAnsi"/>
          <w:i/>
          <w:iCs/>
          <w:spacing w:val="5"/>
        </w:rPr>
        <w:t xml:space="preserve">Application for the </w:t>
      </w:r>
      <w:r w:rsidR="00491F20">
        <w:rPr>
          <w:rFonts w:asciiTheme="minorHAnsi" w:eastAsia="Times New Roman" w:hAnsiTheme="minorHAnsi" w:cstheme="minorHAnsi"/>
          <w:i/>
          <w:iCs/>
          <w:spacing w:val="5"/>
        </w:rPr>
        <w:t>g</w:t>
      </w:r>
      <w:r w:rsidRPr="00263802">
        <w:rPr>
          <w:rFonts w:asciiTheme="minorHAnsi" w:eastAsia="Times New Roman" w:hAnsiTheme="minorHAnsi" w:cstheme="minorHAnsi"/>
          <w:i/>
          <w:iCs/>
          <w:spacing w:val="5"/>
        </w:rPr>
        <w:t xml:space="preserve">rant DOES NOT GUARANTEE award of funding. </w:t>
      </w:r>
    </w:p>
    <w:p w14:paraId="2B624F33" w14:textId="77777777" w:rsidR="00F63846" w:rsidRDefault="00952C19" w:rsidP="00952C19">
      <w:pPr>
        <w:shd w:val="clear" w:color="auto" w:fill="FFFFFF"/>
        <w:spacing w:line="243" w:lineRule="atLeast"/>
        <w:rPr>
          <w:rFonts w:asciiTheme="minorHAnsi" w:eastAsia="Times New Roman" w:hAnsiTheme="minorHAnsi" w:cstheme="minorHAnsi"/>
          <w:i/>
          <w:iCs/>
          <w:spacing w:val="5"/>
        </w:rPr>
      </w:pPr>
      <w:r w:rsidRPr="00263802">
        <w:rPr>
          <w:rFonts w:asciiTheme="minorHAnsi" w:eastAsia="Times New Roman" w:hAnsiTheme="minorHAnsi" w:cstheme="minorHAnsi"/>
          <w:i/>
          <w:iCs/>
          <w:spacing w:val="5"/>
        </w:rPr>
        <w:t xml:space="preserve">2. The total amount awarded will be based on funds available. </w:t>
      </w:r>
    </w:p>
    <w:p w14:paraId="10A441C2" w14:textId="77777777" w:rsidR="00F63846" w:rsidRDefault="00952C19" w:rsidP="00952C19">
      <w:pPr>
        <w:shd w:val="clear" w:color="auto" w:fill="FFFFFF"/>
        <w:spacing w:line="243" w:lineRule="atLeast"/>
        <w:rPr>
          <w:rFonts w:asciiTheme="minorHAnsi" w:eastAsia="Times New Roman" w:hAnsiTheme="minorHAnsi" w:cstheme="minorHAnsi"/>
          <w:i/>
          <w:iCs/>
          <w:spacing w:val="5"/>
        </w:rPr>
      </w:pPr>
      <w:r w:rsidRPr="00263802">
        <w:rPr>
          <w:rFonts w:asciiTheme="minorHAnsi" w:eastAsia="Times New Roman" w:hAnsiTheme="minorHAnsi" w:cstheme="minorHAnsi"/>
          <w:i/>
          <w:iCs/>
          <w:spacing w:val="5"/>
        </w:rPr>
        <w:t xml:space="preserve">3. All businesses receiving funding MUST complete a W-9 prior to receipt of funding. </w:t>
      </w:r>
    </w:p>
    <w:p w14:paraId="7F034E28" w14:textId="21220873" w:rsidR="00F63846" w:rsidRDefault="00952C19" w:rsidP="00952C19">
      <w:pPr>
        <w:shd w:val="clear" w:color="auto" w:fill="FFFFFF"/>
        <w:spacing w:line="243" w:lineRule="atLeast"/>
        <w:rPr>
          <w:rFonts w:asciiTheme="minorHAnsi" w:eastAsia="Times New Roman" w:hAnsiTheme="minorHAnsi" w:cstheme="minorHAnsi"/>
          <w:i/>
          <w:iCs/>
          <w:spacing w:val="5"/>
        </w:rPr>
      </w:pPr>
      <w:r w:rsidRPr="00263802">
        <w:rPr>
          <w:rFonts w:asciiTheme="minorHAnsi" w:eastAsia="Times New Roman" w:hAnsiTheme="minorHAnsi" w:cstheme="minorHAnsi"/>
          <w:i/>
          <w:iCs/>
          <w:spacing w:val="5"/>
        </w:rPr>
        <w:t xml:space="preserve">4. It is the sole responsibility of the </w:t>
      </w:r>
      <w:r w:rsidR="00491F20">
        <w:rPr>
          <w:rFonts w:asciiTheme="minorHAnsi" w:eastAsia="Times New Roman" w:hAnsiTheme="minorHAnsi" w:cstheme="minorHAnsi"/>
          <w:i/>
          <w:iCs/>
          <w:spacing w:val="5"/>
        </w:rPr>
        <w:t>a</w:t>
      </w:r>
      <w:r w:rsidRPr="00263802">
        <w:rPr>
          <w:rFonts w:asciiTheme="minorHAnsi" w:eastAsia="Times New Roman" w:hAnsiTheme="minorHAnsi" w:cstheme="minorHAnsi"/>
          <w:i/>
          <w:iCs/>
          <w:spacing w:val="5"/>
        </w:rPr>
        <w:t xml:space="preserve">pplicant to determine or to seek independent advice to determine the tax implications to the </w:t>
      </w:r>
      <w:r w:rsidR="00491F20">
        <w:rPr>
          <w:rFonts w:asciiTheme="minorHAnsi" w:eastAsia="Times New Roman" w:hAnsiTheme="minorHAnsi" w:cstheme="minorHAnsi"/>
          <w:i/>
          <w:iCs/>
          <w:spacing w:val="5"/>
        </w:rPr>
        <w:t>g</w:t>
      </w:r>
      <w:r w:rsidRPr="00263802">
        <w:rPr>
          <w:rFonts w:asciiTheme="minorHAnsi" w:eastAsia="Times New Roman" w:hAnsiTheme="minorHAnsi" w:cstheme="minorHAnsi"/>
          <w:i/>
          <w:iCs/>
          <w:spacing w:val="5"/>
        </w:rPr>
        <w:t xml:space="preserve">rant funds received by the applicant. </w:t>
      </w:r>
    </w:p>
    <w:p w14:paraId="7E4CBFD7" w14:textId="77777777" w:rsidR="00F63846" w:rsidRDefault="00F63846" w:rsidP="00952C19">
      <w:pPr>
        <w:shd w:val="clear" w:color="auto" w:fill="FFFFFF"/>
        <w:spacing w:line="360" w:lineRule="atLeast"/>
        <w:rPr>
          <w:rFonts w:asciiTheme="minorHAnsi" w:eastAsia="Times New Roman" w:hAnsiTheme="minorHAnsi" w:cstheme="minorHAnsi"/>
          <w:b/>
          <w:i/>
          <w:iCs/>
          <w:spacing w:val="2"/>
        </w:rPr>
      </w:pPr>
    </w:p>
    <w:p w14:paraId="2D0AF2B1" w14:textId="77777777" w:rsidR="00952C19" w:rsidRPr="00F63846" w:rsidRDefault="00952C19" w:rsidP="00952C19">
      <w:pPr>
        <w:shd w:val="clear" w:color="auto" w:fill="FFFFFF"/>
        <w:spacing w:line="360" w:lineRule="atLeast"/>
        <w:rPr>
          <w:rFonts w:asciiTheme="minorHAnsi" w:eastAsia="Times New Roman" w:hAnsiTheme="minorHAnsi" w:cstheme="minorHAnsi"/>
          <w:b/>
          <w:i/>
          <w:iCs/>
          <w:spacing w:val="2"/>
        </w:rPr>
      </w:pPr>
      <w:r w:rsidRPr="00F63846">
        <w:rPr>
          <w:rFonts w:asciiTheme="minorHAnsi" w:eastAsia="Times New Roman" w:hAnsiTheme="minorHAnsi" w:cstheme="minorHAnsi"/>
          <w:b/>
          <w:i/>
          <w:iCs/>
          <w:spacing w:val="2"/>
        </w:rPr>
        <w:t>CERTIFICATION *</w:t>
      </w:r>
    </w:p>
    <w:p w14:paraId="62414F1A" w14:textId="72AD6FAB" w:rsidR="00952C19" w:rsidRPr="00F63846" w:rsidRDefault="00952C19" w:rsidP="00F63846">
      <w:pPr>
        <w:shd w:val="clear" w:color="auto" w:fill="FFFFFF"/>
        <w:rPr>
          <w:rFonts w:asciiTheme="minorHAnsi" w:hAnsiTheme="minorHAnsi" w:cstheme="minorHAnsi"/>
        </w:rPr>
      </w:pPr>
      <w:r w:rsidRPr="00F63846">
        <w:rPr>
          <w:rFonts w:asciiTheme="minorHAnsi" w:eastAsia="Times New Roman" w:hAnsiTheme="minorHAnsi" w:cstheme="minorHAnsi"/>
          <w:i/>
          <w:iCs/>
          <w:spacing w:val="5"/>
        </w:rPr>
        <w:t>As an official signer for my nonprofit/business, I certify that all of the information provided in this application is true and accurate. You are agreeing to assist in the verification of information provided in this application and to provide additional information, if requested</w:t>
      </w:r>
      <w:r w:rsidRPr="00F63846">
        <w:rPr>
          <w:rFonts w:asciiTheme="minorHAnsi" w:eastAsia="Times New Roman" w:hAnsiTheme="minorHAnsi" w:cstheme="minorHAnsi"/>
          <w:spacing w:val="5"/>
        </w:rPr>
        <w:t>.</w:t>
      </w:r>
      <w:r w:rsidRPr="00F63846">
        <w:rPr>
          <w:rFonts w:asciiTheme="minorHAnsi" w:eastAsia="Times New Roman" w:hAnsiTheme="minorHAnsi" w:cstheme="minorHAnsi"/>
        </w:rPr>
        <w:t xml:space="preserve"> _________________</w:t>
      </w:r>
      <w:r w:rsidR="00F46384" w:rsidRPr="00F63846">
        <w:rPr>
          <w:rFonts w:asciiTheme="minorHAnsi" w:hAnsiTheme="minorHAnsi" w:cstheme="minorHAnsi"/>
        </w:rPr>
        <w:t xml:space="preserve"> </w:t>
      </w:r>
    </w:p>
    <w:p w14:paraId="02A1FA5F" w14:textId="77777777" w:rsidR="00F46384" w:rsidRPr="00263802" w:rsidRDefault="00F46384" w:rsidP="00F46384">
      <w:pPr>
        <w:shd w:val="clear" w:color="auto" w:fill="FFFFFF"/>
        <w:spacing w:line="243" w:lineRule="atLeast"/>
        <w:rPr>
          <w:rFonts w:asciiTheme="minorHAnsi" w:hAnsiTheme="minorHAnsi" w:cstheme="minorHAnsi"/>
        </w:rPr>
      </w:pPr>
    </w:p>
    <w:p w14:paraId="34524D5E" w14:textId="77777777" w:rsidR="00845380" w:rsidRPr="00263802" w:rsidRDefault="00845380" w:rsidP="00845380">
      <w:pPr>
        <w:spacing w:after="200" w:line="276" w:lineRule="auto"/>
        <w:rPr>
          <w:rFonts w:asciiTheme="minorHAnsi" w:hAnsiTheme="minorHAnsi" w:cstheme="minorBidi"/>
          <w:i/>
        </w:rPr>
      </w:pPr>
      <w:r w:rsidRPr="00263802">
        <w:rPr>
          <w:rFonts w:asciiTheme="minorHAnsi" w:hAnsiTheme="minorHAnsi" w:cstheme="minorBidi"/>
          <w:i/>
          <w:highlight w:val="yellow"/>
        </w:rPr>
        <w:t>Insert information on how to submit a completed application</w:t>
      </w:r>
    </w:p>
    <w:p w14:paraId="7F24C82C" w14:textId="04427B5A" w:rsidR="00F46384" w:rsidRPr="00263802" w:rsidRDefault="00845380" w:rsidP="00F46384">
      <w:pPr>
        <w:spacing w:after="200" w:line="276" w:lineRule="auto"/>
        <w:rPr>
          <w:rFonts w:asciiTheme="minorHAnsi" w:hAnsiTheme="minorHAnsi" w:cstheme="minorBidi"/>
          <w:i/>
        </w:rPr>
      </w:pPr>
      <w:r w:rsidRPr="00263802">
        <w:rPr>
          <w:rFonts w:asciiTheme="minorHAnsi" w:hAnsiTheme="minorHAnsi" w:cstheme="minorBidi"/>
          <w:i/>
          <w:highlight w:val="yellow"/>
        </w:rPr>
        <w:t xml:space="preserve">Insert </w:t>
      </w:r>
      <w:r w:rsidR="002A5E52" w:rsidRPr="00263802">
        <w:rPr>
          <w:rFonts w:asciiTheme="minorHAnsi" w:hAnsiTheme="minorHAnsi" w:cstheme="minorBidi"/>
          <w:i/>
          <w:highlight w:val="yellow"/>
        </w:rPr>
        <w:t>information</w:t>
      </w:r>
      <w:r w:rsidRPr="00263802">
        <w:rPr>
          <w:rFonts w:asciiTheme="minorHAnsi" w:hAnsiTheme="minorHAnsi" w:cstheme="minorBidi"/>
          <w:i/>
          <w:highlight w:val="yellow"/>
        </w:rPr>
        <w:t xml:space="preserve"> on where to receive more information or assistance</w:t>
      </w:r>
      <w:r w:rsidR="00F46384" w:rsidRPr="00263802">
        <w:rPr>
          <w:rFonts w:asciiTheme="minorHAnsi" w:hAnsiTheme="minorHAnsi" w:cstheme="minorBidi"/>
          <w:i/>
        </w:rPr>
        <w:t xml:space="preserve"> </w:t>
      </w:r>
    </w:p>
    <w:p w14:paraId="3B0F9775" w14:textId="5257B805" w:rsidR="00845380" w:rsidRPr="00263802" w:rsidRDefault="009E58E5" w:rsidP="00F46384">
      <w:pPr>
        <w:spacing w:after="200" w:line="276" w:lineRule="auto"/>
        <w:rPr>
          <w:rFonts w:asciiTheme="minorHAnsi" w:hAnsiTheme="minorHAnsi" w:cstheme="minorBidi"/>
          <w:i/>
        </w:rPr>
      </w:pPr>
      <w:r w:rsidRPr="009E58E5">
        <w:rPr>
          <w:rFonts w:asciiTheme="minorHAnsi" w:eastAsia="Times New Roman" w:hAnsiTheme="minorHAnsi" w:cstheme="minorHAnsi"/>
          <w:i/>
          <w:highlight w:val="yellow"/>
        </w:rPr>
        <w:t xml:space="preserve">Insert note of confidentiality. Example: </w:t>
      </w:r>
      <w:r w:rsidR="00006201" w:rsidRPr="009E58E5">
        <w:rPr>
          <w:rFonts w:asciiTheme="minorHAnsi" w:eastAsia="Times New Roman" w:hAnsiTheme="minorHAnsi" w:cstheme="minorHAnsi"/>
          <w:highlight w:val="yellow"/>
        </w:rPr>
        <w:t>All business information will be kept strictly confidential and will not be used</w:t>
      </w:r>
      <w:r w:rsidRPr="009E58E5">
        <w:rPr>
          <w:rFonts w:asciiTheme="minorHAnsi" w:eastAsia="Times New Roman" w:hAnsiTheme="minorHAnsi" w:cstheme="minorHAnsi"/>
          <w:highlight w:val="yellow"/>
        </w:rPr>
        <w:t xml:space="preserve"> or shared for other purpose</w:t>
      </w:r>
      <w:r>
        <w:rPr>
          <w:rFonts w:asciiTheme="minorHAnsi" w:eastAsia="Times New Roman" w:hAnsiTheme="minorHAnsi" w:cstheme="minorHAnsi"/>
          <w:highlight w:val="yellow"/>
        </w:rPr>
        <w:t>s</w:t>
      </w:r>
      <w:r w:rsidRPr="009E58E5">
        <w:rPr>
          <w:rFonts w:asciiTheme="minorHAnsi" w:eastAsia="Times New Roman" w:hAnsiTheme="minorHAnsi" w:cstheme="minorHAnsi"/>
          <w:highlight w:val="yellow"/>
        </w:rPr>
        <w:t>.</w:t>
      </w:r>
      <w:r>
        <w:rPr>
          <w:rFonts w:asciiTheme="minorHAnsi" w:eastAsia="Times New Roman" w:hAnsiTheme="minorHAnsi" w:cstheme="minorHAnsi"/>
        </w:rPr>
        <w:t xml:space="preserve"> </w:t>
      </w:r>
    </w:p>
    <w:sectPr w:rsidR="00845380" w:rsidRPr="00263802" w:rsidSect="00263802">
      <w:headerReference w:type="even" r:id="rId9"/>
      <w:headerReference w:type="default" r:id="rId10"/>
      <w:footerReference w:type="even" r:id="rId11"/>
      <w:footerReference w:type="default" r:id="rId12"/>
      <w:pgSz w:w="12240" w:h="15840"/>
      <w:pgMar w:top="187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194C8" w14:textId="77777777" w:rsidR="001B0359" w:rsidRDefault="001B0359" w:rsidP="00E5510F">
      <w:r>
        <w:separator/>
      </w:r>
    </w:p>
  </w:endnote>
  <w:endnote w:type="continuationSeparator" w:id="0">
    <w:p w14:paraId="67031FC5" w14:textId="77777777" w:rsidR="001B0359" w:rsidRDefault="001B0359" w:rsidP="00E5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ade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1592070"/>
      <w:docPartObj>
        <w:docPartGallery w:val="Page Numbers (Bottom of Page)"/>
        <w:docPartUnique/>
      </w:docPartObj>
    </w:sdtPr>
    <w:sdtEndPr>
      <w:rPr>
        <w:rStyle w:val="PageNumber"/>
      </w:rPr>
    </w:sdtEndPr>
    <w:sdtContent>
      <w:p w14:paraId="1497FDDF" w14:textId="18C12B69" w:rsidR="006672ED" w:rsidRDefault="006672ED" w:rsidP="0000620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CD5F517" w14:textId="77777777" w:rsidR="006672ED" w:rsidRDefault="006672ED" w:rsidP="00E34E3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7967196"/>
      <w:docPartObj>
        <w:docPartGallery w:val="Page Numbers (Bottom of Page)"/>
        <w:docPartUnique/>
      </w:docPartObj>
    </w:sdtPr>
    <w:sdtEndPr>
      <w:rPr>
        <w:rStyle w:val="PageNumber"/>
      </w:rPr>
    </w:sdtEndPr>
    <w:sdtContent>
      <w:p w14:paraId="45AB1032" w14:textId="5AB76904" w:rsidR="006672ED" w:rsidRDefault="006672ED" w:rsidP="0000620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B378B2">
          <w:rPr>
            <w:rStyle w:val="PageNumber"/>
            <w:noProof/>
          </w:rPr>
          <w:t>7</w:t>
        </w:r>
        <w:r>
          <w:rPr>
            <w:rStyle w:val="PageNumber"/>
          </w:rPr>
          <w:fldChar w:fldCharType="end"/>
        </w:r>
      </w:p>
    </w:sdtContent>
  </w:sdt>
  <w:p w14:paraId="38867F72" w14:textId="118F09DA" w:rsidR="006672ED" w:rsidRDefault="006672ED" w:rsidP="00E34E38">
    <w:pPr>
      <w:ind w:firstLine="360"/>
      <w:jc w:val="right"/>
      <w:rPr>
        <w:rFonts w:eastAsia="Times New Roman" w:cs="TradeGothic"/>
        <w:sz w:val="20"/>
        <w:szCs w:val="20"/>
      </w:rPr>
    </w:pPr>
    <w:r>
      <w:rPr>
        <w:rFonts w:eastAsia="Times New Roman" w:cs="TradeGothic"/>
        <w:sz w:val="20"/>
        <w:szCs w:val="20"/>
      </w:rPr>
      <w:t xml:space="preserve">Alaska Municipal League 907-586-1325 </w:t>
    </w:r>
    <w:hyperlink r:id="rId1" w:history="1">
      <w:r w:rsidRPr="0044552D">
        <w:rPr>
          <w:rStyle w:val="Hyperlink"/>
          <w:rFonts w:eastAsia="Times New Roman" w:cs="TradeGothic"/>
          <w:sz w:val="20"/>
          <w:szCs w:val="20"/>
        </w:rPr>
        <w:t>membersupport@akml.org</w:t>
      </w:r>
    </w:hyperlink>
    <w:r>
      <w:rPr>
        <w:rFonts w:eastAsia="Times New Roman" w:cs="TradeGothic"/>
        <w:sz w:val="20"/>
        <w:szCs w:val="20"/>
      </w:rPr>
      <w:t xml:space="preserve"> </w:t>
    </w:r>
    <w:hyperlink r:id="rId2" w:history="1">
      <w:r>
        <w:rPr>
          <w:rStyle w:val="Hyperlink"/>
          <w:rFonts w:eastAsia="Times New Roman" w:cs="TradeGothic"/>
          <w:sz w:val="20"/>
          <w:szCs w:val="20"/>
        </w:rPr>
        <w:t>akml.org</w:t>
      </w:r>
    </w:hyperlink>
    <w:r>
      <w:rPr>
        <w:rFonts w:eastAsia="Times New Roman" w:cs="TradeGothic"/>
        <w:sz w:val="20"/>
        <w:szCs w:val="20"/>
      </w:rPr>
      <w:t xml:space="preserve"> / </w:t>
    </w:r>
  </w:p>
  <w:p w14:paraId="6ADA4C31" w14:textId="51269EAC" w:rsidR="006672ED" w:rsidRPr="00336305" w:rsidRDefault="006672ED" w:rsidP="00336305">
    <w:pPr>
      <w:jc w:val="right"/>
      <w:rPr>
        <w:rFonts w:eastAsia="Times New Roman" w:cs="TradeGothic"/>
        <w:sz w:val="20"/>
        <w:szCs w:val="20"/>
      </w:rPr>
    </w:pPr>
    <w:r>
      <w:rPr>
        <w:rFonts w:eastAsia="Times New Roman" w:cs="TradeGothic"/>
        <w:sz w:val="20"/>
        <w:szCs w:val="20"/>
      </w:rPr>
      <w:t xml:space="preserve">The Foraker Group </w:t>
    </w:r>
    <w:r w:rsidRPr="000A3A36">
      <w:rPr>
        <w:rFonts w:eastAsia="Times New Roman" w:cs="TradeGothic"/>
        <w:sz w:val="20"/>
        <w:szCs w:val="20"/>
      </w:rPr>
      <w:t>907-743-1200</w:t>
    </w:r>
    <w:r>
      <w:rPr>
        <w:rFonts w:eastAsia="Times New Roman" w:cs="TradeGothic"/>
        <w:sz w:val="20"/>
        <w:szCs w:val="20"/>
      </w:rPr>
      <w:t xml:space="preserve"> </w:t>
    </w:r>
    <w:hyperlink r:id="rId3" w:history="1">
      <w:r w:rsidRPr="006041FF">
        <w:rPr>
          <w:rStyle w:val="Hyperlink"/>
          <w:rFonts w:eastAsia="Times New Roman" w:cs="TradeGothic"/>
          <w:sz w:val="20"/>
          <w:szCs w:val="20"/>
        </w:rPr>
        <w:t>info@forakergroup.org</w:t>
      </w:r>
    </w:hyperlink>
    <w:r>
      <w:rPr>
        <w:rFonts w:eastAsia="Times New Roman" w:cs="TradeGothic"/>
        <w:sz w:val="20"/>
        <w:szCs w:val="20"/>
      </w:rPr>
      <w:t xml:space="preserve"> </w:t>
    </w:r>
    <w:r w:rsidRPr="000A3A36">
      <w:rPr>
        <w:rFonts w:eastAsia="Times New Roman" w:cs="TradeGothic"/>
        <w:sz w:val="20"/>
        <w:szCs w:val="20"/>
      </w:rPr>
      <w:t xml:space="preserve"> </w:t>
    </w:r>
    <w:r w:rsidRPr="000A3A36">
      <w:rPr>
        <w:rFonts w:eastAsia="Times New Roman" w:cs="TradeGothic"/>
        <w:color w:val="0067AB"/>
        <w:sz w:val="20"/>
        <w:szCs w:val="20"/>
      </w:rPr>
      <w:t>forakergroup.org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7415B" w14:textId="77777777" w:rsidR="001B0359" w:rsidRDefault="001B0359" w:rsidP="00E5510F">
      <w:r>
        <w:separator/>
      </w:r>
    </w:p>
  </w:footnote>
  <w:footnote w:type="continuationSeparator" w:id="0">
    <w:p w14:paraId="305F8388" w14:textId="77777777" w:rsidR="001B0359" w:rsidRDefault="001B0359" w:rsidP="00E55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9609E" w14:textId="04FE6D5D" w:rsidR="006672ED" w:rsidRDefault="006672ED" w:rsidP="00006201">
    <w:pPr>
      <w:pStyle w:val="Header"/>
      <w:framePr w:wrap="none" w:vAnchor="text" w:hAnchor="margin" w:y="1"/>
      <w:rPr>
        <w:rStyle w:val="PageNumber"/>
      </w:rPr>
    </w:pPr>
  </w:p>
  <w:p w14:paraId="1ACB66A4" w14:textId="77777777" w:rsidR="006672ED" w:rsidRDefault="006672ED" w:rsidP="00A01520">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C318B" w14:textId="27215A7E" w:rsidR="006672ED" w:rsidRDefault="006672ED" w:rsidP="00A01520">
    <w:pPr>
      <w:pStyle w:val="Header"/>
      <w:ind w:firstLine="360"/>
      <w:jc w:val="center"/>
    </w:pPr>
    <w:r>
      <w:rPr>
        <w:noProof/>
      </w:rPr>
      <w:drawing>
        <wp:anchor distT="0" distB="0" distL="114300" distR="114300" simplePos="0" relativeHeight="251657216" behindDoc="1" locked="0" layoutInCell="1" allowOverlap="1" wp14:anchorId="2F4A75C0" wp14:editId="4599557C">
          <wp:simplePos x="0" y="0"/>
          <wp:positionH relativeFrom="column">
            <wp:posOffset>609600</wp:posOffset>
          </wp:positionH>
          <wp:positionV relativeFrom="paragraph">
            <wp:posOffset>-171450</wp:posOffset>
          </wp:positionV>
          <wp:extent cx="2362901" cy="70161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ker_group_logo.jpg"/>
                  <pic:cNvPicPr/>
                </pic:nvPicPr>
                <pic:blipFill>
                  <a:blip r:embed="rId1">
                    <a:extLst>
                      <a:ext uri="{28A0092B-C50C-407E-A947-70E740481C1C}">
                        <a14:useLocalDpi xmlns:a14="http://schemas.microsoft.com/office/drawing/2010/main" val="0"/>
                      </a:ext>
                    </a:extLst>
                  </a:blip>
                  <a:stretch>
                    <a:fillRect/>
                  </a:stretch>
                </pic:blipFill>
                <pic:spPr>
                  <a:xfrm>
                    <a:off x="0" y="0"/>
                    <a:ext cx="2362901" cy="701612"/>
                  </a:xfrm>
                  <a:prstGeom prst="rect">
                    <a:avLst/>
                  </a:prstGeom>
                </pic:spPr>
              </pic:pic>
            </a:graphicData>
          </a:graphic>
        </wp:anchor>
      </w:drawing>
    </w:r>
    <w:r>
      <w:rPr>
        <w:noProof/>
      </w:rPr>
      <w:drawing>
        <wp:anchor distT="0" distB="0" distL="114300" distR="114300" simplePos="0" relativeHeight="251661312" behindDoc="1" locked="0" layoutInCell="1" allowOverlap="1" wp14:anchorId="7A0DA75E" wp14:editId="16E0D991">
          <wp:simplePos x="0" y="0"/>
          <wp:positionH relativeFrom="column">
            <wp:posOffset>2933700</wp:posOffset>
          </wp:positionH>
          <wp:positionV relativeFrom="paragraph">
            <wp:posOffset>-219075</wp:posOffset>
          </wp:positionV>
          <wp:extent cx="2008505" cy="828675"/>
          <wp:effectExtent l="0" t="0" r="0" b="9525"/>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L 2019 Logo.JPG"/>
                  <pic:cNvPicPr/>
                </pic:nvPicPr>
                <pic:blipFill>
                  <a:blip r:embed="rId2">
                    <a:extLst>
                      <a:ext uri="{28A0092B-C50C-407E-A947-70E740481C1C}">
                        <a14:useLocalDpi xmlns:a14="http://schemas.microsoft.com/office/drawing/2010/main" val="0"/>
                      </a:ext>
                    </a:extLst>
                  </a:blip>
                  <a:stretch>
                    <a:fillRect/>
                  </a:stretch>
                </pic:blipFill>
                <pic:spPr>
                  <a:xfrm>
                    <a:off x="0" y="0"/>
                    <a:ext cx="2008505" cy="828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D09"/>
    <w:multiLevelType w:val="multilevel"/>
    <w:tmpl w:val="0F022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937FF"/>
    <w:multiLevelType w:val="hybridMultilevel"/>
    <w:tmpl w:val="C6683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443C2"/>
    <w:multiLevelType w:val="hybridMultilevel"/>
    <w:tmpl w:val="6D3AD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E261D"/>
    <w:multiLevelType w:val="hybridMultilevel"/>
    <w:tmpl w:val="A0740F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716C4"/>
    <w:multiLevelType w:val="hybridMultilevel"/>
    <w:tmpl w:val="02D60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142893"/>
    <w:multiLevelType w:val="multilevel"/>
    <w:tmpl w:val="A7FABEB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43E351E"/>
    <w:multiLevelType w:val="hybridMultilevel"/>
    <w:tmpl w:val="7C206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07899"/>
    <w:multiLevelType w:val="hybridMultilevel"/>
    <w:tmpl w:val="CB74B222"/>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22B32"/>
    <w:multiLevelType w:val="hybridMultilevel"/>
    <w:tmpl w:val="A0021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EF0CEE"/>
    <w:multiLevelType w:val="multilevel"/>
    <w:tmpl w:val="790A083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2717E06"/>
    <w:multiLevelType w:val="hybridMultilevel"/>
    <w:tmpl w:val="03180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04EDD"/>
    <w:multiLevelType w:val="hybridMultilevel"/>
    <w:tmpl w:val="84C628F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C2ECC"/>
    <w:multiLevelType w:val="hybridMultilevel"/>
    <w:tmpl w:val="C7023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FE4E12"/>
    <w:multiLevelType w:val="multilevel"/>
    <w:tmpl w:val="89F26D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9D55BFD"/>
    <w:multiLevelType w:val="hybridMultilevel"/>
    <w:tmpl w:val="6BB09EA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586F0F"/>
    <w:multiLevelType w:val="hybridMultilevel"/>
    <w:tmpl w:val="BDA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02B48"/>
    <w:multiLevelType w:val="multilevel"/>
    <w:tmpl w:val="4C5CB6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4750EF7"/>
    <w:multiLevelType w:val="hybridMultilevel"/>
    <w:tmpl w:val="A7FAB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2E476A"/>
    <w:multiLevelType w:val="multilevel"/>
    <w:tmpl w:val="BED0C28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686567B"/>
    <w:multiLevelType w:val="hybridMultilevel"/>
    <w:tmpl w:val="F3C08D6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1B6A1D"/>
    <w:multiLevelType w:val="hybridMultilevel"/>
    <w:tmpl w:val="398C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C0136"/>
    <w:multiLevelType w:val="multilevel"/>
    <w:tmpl w:val="5DCA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196F2F"/>
    <w:multiLevelType w:val="multilevel"/>
    <w:tmpl w:val="124643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F00F4F"/>
    <w:multiLevelType w:val="hybridMultilevel"/>
    <w:tmpl w:val="098C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21A15"/>
    <w:multiLevelType w:val="hybridMultilevel"/>
    <w:tmpl w:val="8B026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E0655C0"/>
    <w:multiLevelType w:val="multilevel"/>
    <w:tmpl w:val="EF46FE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5E634AA7"/>
    <w:multiLevelType w:val="hybridMultilevel"/>
    <w:tmpl w:val="5DC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E35C9"/>
    <w:multiLevelType w:val="hybridMultilevel"/>
    <w:tmpl w:val="242C0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AA3099"/>
    <w:multiLevelType w:val="hybridMultilevel"/>
    <w:tmpl w:val="C03C3142"/>
    <w:lvl w:ilvl="0" w:tplc="34425966">
      <w:start w:val="1"/>
      <w:numFmt w:val="decimal"/>
      <w:lvlText w:val="%1."/>
      <w:lvlJc w:val="left"/>
      <w:pPr>
        <w:ind w:left="873" w:hanging="513"/>
      </w:pPr>
      <w:rPr>
        <w:rFonts w:hint="default"/>
      </w:rPr>
    </w:lvl>
    <w:lvl w:ilvl="1" w:tplc="04090001">
      <w:start w:val="1"/>
      <w:numFmt w:val="bullet"/>
      <w:lvlText w:val=""/>
      <w:lvlJc w:val="left"/>
      <w:pPr>
        <w:ind w:left="1540" w:hanging="4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4544F"/>
    <w:multiLevelType w:val="multilevel"/>
    <w:tmpl w:val="89F26D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E034242"/>
    <w:multiLevelType w:val="hybridMultilevel"/>
    <w:tmpl w:val="4F223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4A66A5"/>
    <w:multiLevelType w:val="multilevel"/>
    <w:tmpl w:val="2D34B32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E6B5B79"/>
    <w:multiLevelType w:val="hybridMultilevel"/>
    <w:tmpl w:val="F0C2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F7625"/>
    <w:multiLevelType w:val="multilevel"/>
    <w:tmpl w:val="9772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3E44ED"/>
    <w:multiLevelType w:val="hybridMultilevel"/>
    <w:tmpl w:val="4B60F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FE018A"/>
    <w:multiLevelType w:val="hybridMultilevel"/>
    <w:tmpl w:val="CEBC9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2563A7"/>
    <w:multiLevelType w:val="hybridMultilevel"/>
    <w:tmpl w:val="E06AC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7A4FE8"/>
    <w:multiLevelType w:val="multilevel"/>
    <w:tmpl w:val="242C07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7FBE6897"/>
    <w:multiLevelType w:val="multilevel"/>
    <w:tmpl w:val="2EA61658"/>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4"/>
  </w:num>
  <w:num w:numId="2">
    <w:abstractNumId w:val="31"/>
  </w:num>
  <w:num w:numId="3">
    <w:abstractNumId w:val="16"/>
  </w:num>
  <w:num w:numId="4">
    <w:abstractNumId w:val="24"/>
  </w:num>
  <w:num w:numId="5">
    <w:abstractNumId w:val="8"/>
  </w:num>
  <w:num w:numId="6">
    <w:abstractNumId w:val="3"/>
  </w:num>
  <w:num w:numId="7">
    <w:abstractNumId w:val="36"/>
  </w:num>
  <w:num w:numId="8">
    <w:abstractNumId w:val="34"/>
  </w:num>
  <w:num w:numId="9">
    <w:abstractNumId w:val="2"/>
  </w:num>
  <w:num w:numId="10">
    <w:abstractNumId w:val="28"/>
  </w:num>
  <w:num w:numId="11">
    <w:abstractNumId w:val="6"/>
  </w:num>
  <w:num w:numId="12">
    <w:abstractNumId w:val="30"/>
  </w:num>
  <w:num w:numId="13">
    <w:abstractNumId w:val="1"/>
  </w:num>
  <w:num w:numId="14">
    <w:abstractNumId w:val="23"/>
  </w:num>
  <w:num w:numId="15">
    <w:abstractNumId w:val="25"/>
  </w:num>
  <w:num w:numId="16">
    <w:abstractNumId w:val="29"/>
  </w:num>
  <w:num w:numId="17">
    <w:abstractNumId w:val="9"/>
  </w:num>
  <w:num w:numId="18">
    <w:abstractNumId w:val="18"/>
  </w:num>
  <w:num w:numId="19">
    <w:abstractNumId w:val="15"/>
  </w:num>
  <w:num w:numId="20">
    <w:abstractNumId w:val="27"/>
  </w:num>
  <w:num w:numId="21">
    <w:abstractNumId w:val="26"/>
  </w:num>
  <w:num w:numId="22">
    <w:abstractNumId w:val="20"/>
  </w:num>
  <w:num w:numId="23">
    <w:abstractNumId w:val="4"/>
  </w:num>
  <w:num w:numId="24">
    <w:abstractNumId w:val="32"/>
  </w:num>
  <w:num w:numId="25">
    <w:abstractNumId w:val="35"/>
  </w:num>
  <w:num w:numId="26">
    <w:abstractNumId w:val="17"/>
  </w:num>
  <w:num w:numId="27">
    <w:abstractNumId w:val="10"/>
  </w:num>
  <w:num w:numId="28">
    <w:abstractNumId w:val="0"/>
  </w:num>
  <w:num w:numId="29">
    <w:abstractNumId w:val="22"/>
  </w:num>
  <w:num w:numId="30">
    <w:abstractNumId w:val="33"/>
  </w:num>
  <w:num w:numId="31">
    <w:abstractNumId w:val="13"/>
  </w:num>
  <w:num w:numId="32">
    <w:abstractNumId w:val="37"/>
  </w:num>
  <w:num w:numId="33">
    <w:abstractNumId w:val="14"/>
  </w:num>
  <w:num w:numId="34">
    <w:abstractNumId w:val="5"/>
  </w:num>
  <w:num w:numId="35">
    <w:abstractNumId w:val="19"/>
  </w:num>
  <w:num w:numId="36">
    <w:abstractNumId w:val="7"/>
  </w:num>
  <w:num w:numId="37">
    <w:abstractNumId w:val="12"/>
  </w:num>
  <w:num w:numId="38">
    <w:abstractNumId w:val="38"/>
  </w:num>
  <w:num w:numId="39">
    <w:abstractNumId w:val="2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78F"/>
    <w:rsid w:val="00006201"/>
    <w:rsid w:val="00053532"/>
    <w:rsid w:val="00066CBA"/>
    <w:rsid w:val="00067859"/>
    <w:rsid w:val="000A3A36"/>
    <w:rsid w:val="000C078F"/>
    <w:rsid w:val="000E27D0"/>
    <w:rsid w:val="000E33BB"/>
    <w:rsid w:val="00107CF1"/>
    <w:rsid w:val="00114037"/>
    <w:rsid w:val="001217BF"/>
    <w:rsid w:val="0013063E"/>
    <w:rsid w:val="001710C6"/>
    <w:rsid w:val="001A1351"/>
    <w:rsid w:val="001B0359"/>
    <w:rsid w:val="001D4CF5"/>
    <w:rsid w:val="001F05DA"/>
    <w:rsid w:val="002346F7"/>
    <w:rsid w:val="00263802"/>
    <w:rsid w:val="0026566E"/>
    <w:rsid w:val="00267213"/>
    <w:rsid w:val="002A5E52"/>
    <w:rsid w:val="002C63CE"/>
    <w:rsid w:val="002D5A7F"/>
    <w:rsid w:val="002E0EC1"/>
    <w:rsid w:val="003127BB"/>
    <w:rsid w:val="0032000D"/>
    <w:rsid w:val="00336305"/>
    <w:rsid w:val="003C4478"/>
    <w:rsid w:val="003D046F"/>
    <w:rsid w:val="003F0AB3"/>
    <w:rsid w:val="00403C2B"/>
    <w:rsid w:val="00407161"/>
    <w:rsid w:val="00491F20"/>
    <w:rsid w:val="004D3131"/>
    <w:rsid w:val="005C0223"/>
    <w:rsid w:val="005C3777"/>
    <w:rsid w:val="005E0906"/>
    <w:rsid w:val="006672ED"/>
    <w:rsid w:val="006C3471"/>
    <w:rsid w:val="006E04CC"/>
    <w:rsid w:val="007142AE"/>
    <w:rsid w:val="00734581"/>
    <w:rsid w:val="00750449"/>
    <w:rsid w:val="00752FE4"/>
    <w:rsid w:val="00773EF8"/>
    <w:rsid w:val="007A1BFB"/>
    <w:rsid w:val="00845380"/>
    <w:rsid w:val="00853185"/>
    <w:rsid w:val="008A0D39"/>
    <w:rsid w:val="008A3BA6"/>
    <w:rsid w:val="008B6D3E"/>
    <w:rsid w:val="008F023E"/>
    <w:rsid w:val="00952C19"/>
    <w:rsid w:val="009E58E5"/>
    <w:rsid w:val="00A01520"/>
    <w:rsid w:val="00A039B9"/>
    <w:rsid w:val="00A47A10"/>
    <w:rsid w:val="00A92E67"/>
    <w:rsid w:val="00A96153"/>
    <w:rsid w:val="00AA55EC"/>
    <w:rsid w:val="00AC45DC"/>
    <w:rsid w:val="00AD7AF9"/>
    <w:rsid w:val="00B26BD8"/>
    <w:rsid w:val="00B31774"/>
    <w:rsid w:val="00B35457"/>
    <w:rsid w:val="00B378B2"/>
    <w:rsid w:val="00B6623D"/>
    <w:rsid w:val="00B92A56"/>
    <w:rsid w:val="00BD5976"/>
    <w:rsid w:val="00BE23B4"/>
    <w:rsid w:val="00BF4FFB"/>
    <w:rsid w:val="00C14760"/>
    <w:rsid w:val="00C17B0F"/>
    <w:rsid w:val="00C6157C"/>
    <w:rsid w:val="00C7566B"/>
    <w:rsid w:val="00CF22A6"/>
    <w:rsid w:val="00D272F6"/>
    <w:rsid w:val="00D36C4B"/>
    <w:rsid w:val="00DD14C4"/>
    <w:rsid w:val="00DF6783"/>
    <w:rsid w:val="00E01392"/>
    <w:rsid w:val="00E26F72"/>
    <w:rsid w:val="00E34E38"/>
    <w:rsid w:val="00E5510F"/>
    <w:rsid w:val="00EB3A70"/>
    <w:rsid w:val="00EE757A"/>
    <w:rsid w:val="00F46384"/>
    <w:rsid w:val="00F63846"/>
    <w:rsid w:val="00F64EBA"/>
    <w:rsid w:val="00F706C4"/>
    <w:rsid w:val="00F95628"/>
    <w:rsid w:val="00FC216E"/>
    <w:rsid w:val="00FE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D8E35"/>
  <w15:docId w15:val="{67BECF6E-6FF3-40EA-90DA-781F7CB8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7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8F"/>
    <w:pPr>
      <w:ind w:left="720"/>
    </w:pPr>
  </w:style>
  <w:style w:type="character" w:styleId="Hyperlink">
    <w:name w:val="Hyperlink"/>
    <w:basedOn w:val="DefaultParagraphFont"/>
    <w:uiPriority w:val="99"/>
    <w:unhideWhenUsed/>
    <w:rsid w:val="007A1BFB"/>
    <w:rPr>
      <w:color w:val="0000FF"/>
      <w:u w:val="single"/>
    </w:rPr>
  </w:style>
  <w:style w:type="paragraph" w:styleId="NormalWeb">
    <w:name w:val="Normal (Web)"/>
    <w:basedOn w:val="Normal"/>
    <w:uiPriority w:val="99"/>
    <w:semiHidden/>
    <w:unhideWhenUsed/>
    <w:rsid w:val="007A1BFB"/>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CF22A6"/>
    <w:rPr>
      <w:rFonts w:cstheme="minorBidi"/>
      <w:szCs w:val="21"/>
    </w:rPr>
  </w:style>
  <w:style w:type="character" w:customStyle="1" w:styleId="PlainTextChar">
    <w:name w:val="Plain Text Char"/>
    <w:basedOn w:val="DefaultParagraphFont"/>
    <w:link w:val="PlainText"/>
    <w:uiPriority w:val="99"/>
    <w:rsid w:val="00CF22A6"/>
    <w:rPr>
      <w:rFonts w:ascii="Calibri" w:hAnsi="Calibri"/>
      <w:szCs w:val="21"/>
    </w:rPr>
  </w:style>
  <w:style w:type="paragraph" w:styleId="Header">
    <w:name w:val="header"/>
    <w:basedOn w:val="Normal"/>
    <w:link w:val="HeaderChar"/>
    <w:uiPriority w:val="99"/>
    <w:unhideWhenUsed/>
    <w:rsid w:val="00E5510F"/>
    <w:pPr>
      <w:tabs>
        <w:tab w:val="center" w:pos="4680"/>
        <w:tab w:val="right" w:pos="9360"/>
      </w:tabs>
    </w:pPr>
  </w:style>
  <w:style w:type="character" w:customStyle="1" w:styleId="HeaderChar">
    <w:name w:val="Header Char"/>
    <w:basedOn w:val="DefaultParagraphFont"/>
    <w:link w:val="Header"/>
    <w:uiPriority w:val="99"/>
    <w:rsid w:val="00E5510F"/>
    <w:rPr>
      <w:rFonts w:ascii="Calibri" w:hAnsi="Calibri" w:cs="Calibri"/>
    </w:rPr>
  </w:style>
  <w:style w:type="paragraph" w:styleId="Footer">
    <w:name w:val="footer"/>
    <w:basedOn w:val="Normal"/>
    <w:link w:val="FooterChar"/>
    <w:uiPriority w:val="99"/>
    <w:unhideWhenUsed/>
    <w:rsid w:val="00E5510F"/>
    <w:pPr>
      <w:tabs>
        <w:tab w:val="center" w:pos="4680"/>
        <w:tab w:val="right" w:pos="9360"/>
      </w:tabs>
    </w:pPr>
  </w:style>
  <w:style w:type="character" w:customStyle="1" w:styleId="FooterChar">
    <w:name w:val="Footer Char"/>
    <w:basedOn w:val="DefaultParagraphFont"/>
    <w:link w:val="Footer"/>
    <w:uiPriority w:val="99"/>
    <w:rsid w:val="00E5510F"/>
    <w:rPr>
      <w:rFonts w:ascii="Calibri" w:hAnsi="Calibri" w:cs="Calibri"/>
    </w:rPr>
  </w:style>
  <w:style w:type="paragraph" w:styleId="BalloonText">
    <w:name w:val="Balloon Text"/>
    <w:basedOn w:val="Normal"/>
    <w:link w:val="BalloonTextChar"/>
    <w:uiPriority w:val="99"/>
    <w:semiHidden/>
    <w:unhideWhenUsed/>
    <w:rsid w:val="00E5510F"/>
    <w:rPr>
      <w:rFonts w:ascii="Tahoma" w:hAnsi="Tahoma" w:cs="Tahoma"/>
      <w:sz w:val="16"/>
      <w:szCs w:val="16"/>
    </w:rPr>
  </w:style>
  <w:style w:type="character" w:customStyle="1" w:styleId="BalloonTextChar">
    <w:name w:val="Balloon Text Char"/>
    <w:basedOn w:val="DefaultParagraphFont"/>
    <w:link w:val="BalloonText"/>
    <w:uiPriority w:val="99"/>
    <w:semiHidden/>
    <w:rsid w:val="00E5510F"/>
    <w:rPr>
      <w:rFonts w:ascii="Tahoma" w:hAnsi="Tahoma" w:cs="Tahoma"/>
      <w:sz w:val="16"/>
      <w:szCs w:val="16"/>
    </w:rPr>
  </w:style>
  <w:style w:type="character" w:customStyle="1" w:styleId="UnresolvedMention1">
    <w:name w:val="Unresolved Mention1"/>
    <w:basedOn w:val="DefaultParagraphFont"/>
    <w:uiPriority w:val="99"/>
    <w:semiHidden/>
    <w:unhideWhenUsed/>
    <w:rsid w:val="001F05DA"/>
    <w:rPr>
      <w:color w:val="605E5C"/>
      <w:shd w:val="clear" w:color="auto" w:fill="E1DFDD"/>
    </w:rPr>
  </w:style>
  <w:style w:type="character" w:styleId="PageNumber">
    <w:name w:val="page number"/>
    <w:basedOn w:val="DefaultParagraphFont"/>
    <w:uiPriority w:val="99"/>
    <w:semiHidden/>
    <w:unhideWhenUsed/>
    <w:rsid w:val="00E34E38"/>
  </w:style>
  <w:style w:type="character" w:styleId="CommentReference">
    <w:name w:val="annotation reference"/>
    <w:basedOn w:val="DefaultParagraphFont"/>
    <w:uiPriority w:val="99"/>
    <w:semiHidden/>
    <w:unhideWhenUsed/>
    <w:rsid w:val="00D36C4B"/>
    <w:rPr>
      <w:sz w:val="16"/>
      <w:szCs w:val="16"/>
    </w:rPr>
  </w:style>
  <w:style w:type="paragraph" w:styleId="CommentText">
    <w:name w:val="annotation text"/>
    <w:basedOn w:val="Normal"/>
    <w:link w:val="CommentTextChar"/>
    <w:uiPriority w:val="99"/>
    <w:semiHidden/>
    <w:unhideWhenUsed/>
    <w:rsid w:val="00D36C4B"/>
    <w:rPr>
      <w:sz w:val="20"/>
      <w:szCs w:val="20"/>
    </w:rPr>
  </w:style>
  <w:style w:type="character" w:customStyle="1" w:styleId="CommentTextChar">
    <w:name w:val="Comment Text Char"/>
    <w:basedOn w:val="DefaultParagraphFont"/>
    <w:link w:val="CommentText"/>
    <w:uiPriority w:val="99"/>
    <w:semiHidden/>
    <w:rsid w:val="00D36C4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36C4B"/>
    <w:rPr>
      <w:b/>
      <w:bCs/>
    </w:rPr>
  </w:style>
  <w:style w:type="character" w:customStyle="1" w:styleId="CommentSubjectChar">
    <w:name w:val="Comment Subject Char"/>
    <w:basedOn w:val="CommentTextChar"/>
    <w:link w:val="CommentSubject"/>
    <w:uiPriority w:val="99"/>
    <w:semiHidden/>
    <w:rsid w:val="00D36C4B"/>
    <w:rPr>
      <w:rFonts w:ascii="Calibri" w:hAnsi="Calibri" w:cs="Calibri"/>
      <w:b/>
      <w:bCs/>
      <w:sz w:val="20"/>
      <w:szCs w:val="20"/>
    </w:rPr>
  </w:style>
  <w:style w:type="paragraph" w:styleId="Revision">
    <w:name w:val="Revision"/>
    <w:hidden/>
    <w:uiPriority w:val="99"/>
    <w:semiHidden/>
    <w:rsid w:val="00A0152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53300">
      <w:bodyDiv w:val="1"/>
      <w:marLeft w:val="0"/>
      <w:marRight w:val="0"/>
      <w:marTop w:val="0"/>
      <w:marBottom w:val="0"/>
      <w:divBdr>
        <w:top w:val="none" w:sz="0" w:space="0" w:color="auto"/>
        <w:left w:val="none" w:sz="0" w:space="0" w:color="auto"/>
        <w:bottom w:val="none" w:sz="0" w:space="0" w:color="auto"/>
        <w:right w:val="none" w:sz="0" w:space="0" w:color="auto"/>
      </w:divBdr>
    </w:div>
    <w:div w:id="1512716128">
      <w:bodyDiv w:val="1"/>
      <w:marLeft w:val="0"/>
      <w:marRight w:val="0"/>
      <w:marTop w:val="0"/>
      <w:marBottom w:val="0"/>
      <w:divBdr>
        <w:top w:val="none" w:sz="0" w:space="0" w:color="auto"/>
        <w:left w:val="none" w:sz="0" w:space="0" w:color="auto"/>
        <w:bottom w:val="none" w:sz="0" w:space="0" w:color="auto"/>
        <w:right w:val="none" w:sz="0" w:space="0" w:color="auto"/>
      </w:divBdr>
    </w:div>
    <w:div w:id="1716612636">
      <w:bodyDiv w:val="1"/>
      <w:marLeft w:val="0"/>
      <w:marRight w:val="0"/>
      <w:marTop w:val="0"/>
      <w:marBottom w:val="0"/>
      <w:divBdr>
        <w:top w:val="none" w:sz="0" w:space="0" w:color="auto"/>
        <w:left w:val="none" w:sz="0" w:space="0" w:color="auto"/>
        <w:bottom w:val="none" w:sz="0" w:space="0" w:color="auto"/>
        <w:right w:val="none" w:sz="0" w:space="0" w:color="auto"/>
      </w:divBdr>
    </w:div>
    <w:div w:id="1805393117">
      <w:bodyDiv w:val="1"/>
      <w:marLeft w:val="0"/>
      <w:marRight w:val="0"/>
      <w:marTop w:val="0"/>
      <w:marBottom w:val="0"/>
      <w:divBdr>
        <w:top w:val="none" w:sz="0" w:space="0" w:color="auto"/>
        <w:left w:val="none" w:sz="0" w:space="0" w:color="auto"/>
        <w:bottom w:val="none" w:sz="0" w:space="0" w:color="auto"/>
        <w:right w:val="none" w:sz="0" w:space="0" w:color="auto"/>
      </w:divBdr>
    </w:div>
    <w:div w:id="205261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20.rs6.net/tn.jsp?f=001R-E2_Od4UK5JHJ2PUFa2Bj926IVAhp1fIPNIxfm6YEXkv4_Ooy-JkZ2O1DxxCeutR9WuYdGI0pU8XzWu9tVGU9mEct6jtEekmfMqjOaG343LEqQgOsorwDdfd31UhDc7lU_KGJUkHyE83Av_5uim-98W7AnmVfBSQlS-mrKix0r45U8TkYa9VZDnnzP-AVdVDVxG0ALx80Lj7N_sAYd7bh4tfvZxcGXSnGK0c5wTa5lXYZLxHQ1Lczrk0d4jdDOO20dzXjNhsCZInR9MSohSwom1d5PHOgV3dEZF-ybPvuc=&amp;c=nIN_f9yU8S4QxzFcZfGE4hq1bbUCytNaER2a3Uh9FkFe4rD5bPpTpQ==&amp;ch=PwU6PrvnPeb07GPMAunYoJqMVRKVWr2Iioh0yAvo_FpTXTQlLU9d8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info@forakergroup.org" TargetMode="External"/><Relationship Id="rId2" Type="http://schemas.openxmlformats.org/officeDocument/2006/relationships/hyperlink" Target="mailto:akml.org" TargetMode="External"/><Relationship Id="rId1" Type="http://schemas.openxmlformats.org/officeDocument/2006/relationships/hyperlink" Target="mailto:membersupport@akml.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3162</Words>
  <Characters>18187</Characters>
  <Application>Microsoft Office Word</Application>
  <DocSecurity>0</DocSecurity>
  <Lines>259</Lines>
  <Paragraphs>111</Paragraphs>
  <ScaleCrop>false</ScaleCrop>
  <HeadingPairs>
    <vt:vector size="2" baseType="variant">
      <vt:variant>
        <vt:lpstr>Title</vt:lpstr>
      </vt:variant>
      <vt:variant>
        <vt:i4>1</vt:i4>
      </vt:variant>
    </vt:vector>
  </HeadingPairs>
  <TitlesOfParts>
    <vt:vector size="1" baseType="lpstr">
      <vt:lpstr/>
    </vt:vector>
  </TitlesOfParts>
  <Company>AKNP</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Wolf</dc:creator>
  <cp:lastModifiedBy>Nils Andreassen</cp:lastModifiedBy>
  <cp:revision>2</cp:revision>
  <dcterms:created xsi:type="dcterms:W3CDTF">2020-05-21T20:51:00Z</dcterms:created>
  <dcterms:modified xsi:type="dcterms:W3CDTF">2020-05-21T20:51:00Z</dcterms:modified>
</cp:coreProperties>
</file>